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47C" w:rsidRPr="00EA4747" w:rsidRDefault="0022147C" w:rsidP="00EA4747">
      <w:pPr>
        <w:spacing w:line="276" w:lineRule="auto"/>
        <w:jc w:val="both"/>
        <w:rPr>
          <w:rFonts w:ascii="Arial" w:hAnsi="Arial" w:cs="Arial"/>
          <w:sz w:val="22"/>
          <w:szCs w:val="22"/>
        </w:rPr>
      </w:pPr>
      <w:r w:rsidRPr="00EA4747">
        <w:rPr>
          <w:rFonts w:ascii="Arial" w:hAnsi="Arial" w:cs="Arial"/>
          <w:noProof/>
          <w:sz w:val="32"/>
          <w:szCs w:val="32"/>
        </w:rPr>
        <w:drawing>
          <wp:inline distT="0" distB="0" distL="0" distR="0" wp14:anchorId="689BCCAF" wp14:editId="3C0851BB">
            <wp:extent cx="5356860" cy="135636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6860" cy="1356360"/>
                    </a:xfrm>
                    <a:prstGeom prst="rect">
                      <a:avLst/>
                    </a:prstGeom>
                    <a:noFill/>
                    <a:ln>
                      <a:noFill/>
                    </a:ln>
                  </pic:spPr>
                </pic:pic>
              </a:graphicData>
            </a:graphic>
          </wp:inline>
        </w:drawing>
      </w:r>
    </w:p>
    <w:p w:rsidR="0022147C" w:rsidRPr="00EA4747" w:rsidRDefault="0022147C">
      <w:pPr>
        <w:spacing w:line="276" w:lineRule="auto"/>
        <w:jc w:val="both"/>
        <w:rPr>
          <w:rFonts w:ascii="Arial" w:hAnsi="Arial" w:cs="Arial"/>
          <w:sz w:val="22"/>
          <w:szCs w:val="22"/>
        </w:rPr>
      </w:pPr>
    </w:p>
    <w:p w:rsidR="0022147C" w:rsidRPr="00EA4747" w:rsidRDefault="0022147C">
      <w:pPr>
        <w:spacing w:line="276" w:lineRule="auto"/>
        <w:jc w:val="both"/>
        <w:rPr>
          <w:rFonts w:ascii="Arial" w:hAnsi="Arial" w:cs="Arial"/>
          <w:sz w:val="22"/>
          <w:szCs w:val="22"/>
        </w:rPr>
      </w:pPr>
    </w:p>
    <w:p w:rsidR="0022147C" w:rsidRPr="00EA4747" w:rsidRDefault="0022147C">
      <w:pPr>
        <w:spacing w:line="276" w:lineRule="auto"/>
        <w:jc w:val="both"/>
        <w:rPr>
          <w:rFonts w:ascii="Arial" w:hAnsi="Arial" w:cs="Arial"/>
          <w:sz w:val="22"/>
          <w:szCs w:val="22"/>
        </w:rPr>
      </w:pPr>
    </w:p>
    <w:p w:rsidR="0022147C" w:rsidRPr="00EA4747" w:rsidRDefault="0022147C">
      <w:pPr>
        <w:spacing w:line="276" w:lineRule="auto"/>
        <w:jc w:val="both"/>
        <w:rPr>
          <w:rFonts w:ascii="Arial" w:hAnsi="Arial" w:cs="Arial"/>
          <w:sz w:val="22"/>
          <w:szCs w:val="22"/>
        </w:rPr>
      </w:pPr>
    </w:p>
    <w:p w:rsidR="0022147C" w:rsidRPr="00EA4747" w:rsidRDefault="0022147C">
      <w:pPr>
        <w:spacing w:line="276" w:lineRule="auto"/>
        <w:jc w:val="both"/>
        <w:rPr>
          <w:rFonts w:ascii="Arial" w:hAnsi="Arial" w:cs="Arial"/>
          <w:sz w:val="22"/>
          <w:szCs w:val="22"/>
        </w:rPr>
      </w:pPr>
    </w:p>
    <w:p w:rsidR="0022147C" w:rsidRPr="00EA4747" w:rsidRDefault="0022147C">
      <w:pPr>
        <w:spacing w:line="276" w:lineRule="auto"/>
        <w:jc w:val="both"/>
        <w:rPr>
          <w:rFonts w:ascii="Arial" w:hAnsi="Arial" w:cs="Arial"/>
          <w:sz w:val="22"/>
          <w:szCs w:val="22"/>
        </w:rPr>
      </w:pPr>
    </w:p>
    <w:p w:rsidR="0022147C" w:rsidRPr="006163E7" w:rsidRDefault="000B1B9C">
      <w:pPr>
        <w:pStyle w:val="Default"/>
        <w:spacing w:line="23" w:lineRule="atLeast"/>
        <w:jc w:val="center"/>
        <w:rPr>
          <w:rFonts w:ascii="Arial" w:hAnsi="Arial" w:cs="Arial"/>
          <w:color w:val="auto"/>
          <w:sz w:val="40"/>
          <w:szCs w:val="40"/>
        </w:rPr>
      </w:pPr>
      <w:r>
        <w:rPr>
          <w:rFonts w:ascii="Arial" w:hAnsi="Arial" w:cs="Arial"/>
          <w:b/>
          <w:bCs/>
          <w:color w:val="auto"/>
          <w:sz w:val="40"/>
          <w:szCs w:val="40"/>
        </w:rPr>
        <w:t>MANK</w:t>
      </w:r>
      <w:r w:rsidR="006A02C4">
        <w:rPr>
          <w:rFonts w:ascii="Arial" w:hAnsi="Arial" w:cs="Arial"/>
          <w:b/>
          <w:bCs/>
          <w:color w:val="auto"/>
          <w:sz w:val="40"/>
          <w:szCs w:val="40"/>
        </w:rPr>
        <w:t xml:space="preserve"> Nonprofit Kft.</w:t>
      </w:r>
    </w:p>
    <w:p w:rsidR="0022147C" w:rsidRPr="006163E7" w:rsidRDefault="0022147C">
      <w:pPr>
        <w:spacing w:line="23" w:lineRule="atLeast"/>
        <w:jc w:val="center"/>
        <w:rPr>
          <w:rFonts w:ascii="Arial" w:hAnsi="Arial" w:cs="Arial"/>
          <w:b/>
          <w:bCs/>
          <w:caps/>
        </w:rPr>
      </w:pPr>
      <w:r w:rsidRPr="006163E7">
        <w:rPr>
          <w:rFonts w:ascii="Arial" w:hAnsi="Arial" w:cs="Arial"/>
          <w:b/>
          <w:bCs/>
          <w:caps/>
        </w:rPr>
        <w:t>a magyar alkotóművészet szolgáltatója</w:t>
      </w:r>
    </w:p>
    <w:p w:rsidR="0022147C" w:rsidRPr="006163E7" w:rsidRDefault="0022147C">
      <w:pPr>
        <w:spacing w:line="276" w:lineRule="auto"/>
        <w:jc w:val="center"/>
        <w:rPr>
          <w:rFonts w:ascii="Arial" w:hAnsi="Arial" w:cs="Arial"/>
        </w:rPr>
      </w:pPr>
    </w:p>
    <w:p w:rsidR="0022147C" w:rsidRPr="006163E7" w:rsidRDefault="0022147C">
      <w:pPr>
        <w:spacing w:line="276" w:lineRule="auto"/>
        <w:jc w:val="center"/>
        <w:rPr>
          <w:rFonts w:ascii="Arial" w:hAnsi="Arial" w:cs="Arial"/>
          <w:b/>
          <w:sz w:val="28"/>
          <w:szCs w:val="28"/>
        </w:rPr>
      </w:pPr>
      <w:r w:rsidRPr="006163E7">
        <w:rPr>
          <w:rFonts w:ascii="Arial" w:hAnsi="Arial" w:cs="Arial"/>
          <w:b/>
          <w:sz w:val="28"/>
          <w:szCs w:val="28"/>
        </w:rPr>
        <w:t>201</w:t>
      </w:r>
      <w:r w:rsidR="004C45A7">
        <w:rPr>
          <w:rFonts w:ascii="Arial" w:hAnsi="Arial" w:cs="Arial"/>
          <w:b/>
          <w:sz w:val="28"/>
          <w:szCs w:val="28"/>
        </w:rPr>
        <w:t>6</w:t>
      </w:r>
      <w:r w:rsidRPr="006163E7">
        <w:rPr>
          <w:rFonts w:ascii="Arial" w:hAnsi="Arial" w:cs="Arial"/>
          <w:b/>
          <w:sz w:val="28"/>
          <w:szCs w:val="28"/>
        </w:rPr>
        <w:t>. évi</w:t>
      </w:r>
      <w:r w:rsidR="00A3635A" w:rsidRPr="006163E7">
        <w:rPr>
          <w:rFonts w:ascii="Arial" w:hAnsi="Arial" w:cs="Arial"/>
          <w:b/>
          <w:sz w:val="28"/>
          <w:szCs w:val="28"/>
        </w:rPr>
        <w:t xml:space="preserve"> tevékenységéről</w:t>
      </w:r>
    </w:p>
    <w:p w:rsidR="0022147C" w:rsidRPr="00CD6673" w:rsidRDefault="0022147C">
      <w:pPr>
        <w:spacing w:line="276" w:lineRule="auto"/>
        <w:jc w:val="center"/>
        <w:rPr>
          <w:rFonts w:ascii="Arial" w:hAnsi="Arial" w:cs="Arial"/>
          <w:b/>
          <w:sz w:val="36"/>
          <w:szCs w:val="36"/>
        </w:rPr>
      </w:pPr>
    </w:p>
    <w:p w:rsidR="0022147C" w:rsidRPr="00CD6673" w:rsidRDefault="0022147C">
      <w:pPr>
        <w:spacing w:line="276" w:lineRule="auto"/>
        <w:jc w:val="center"/>
        <w:rPr>
          <w:rFonts w:ascii="Arial" w:hAnsi="Arial" w:cs="Arial"/>
          <w:b/>
          <w:sz w:val="36"/>
          <w:szCs w:val="36"/>
        </w:rPr>
      </w:pPr>
      <w:r w:rsidRPr="00CD6673">
        <w:rPr>
          <w:rFonts w:ascii="Arial" w:hAnsi="Arial" w:cs="Arial"/>
          <w:b/>
          <w:sz w:val="36"/>
          <w:szCs w:val="36"/>
        </w:rPr>
        <w:t xml:space="preserve">ÜZLETI </w:t>
      </w:r>
      <w:r w:rsidR="00B07879">
        <w:rPr>
          <w:rFonts w:ascii="Arial" w:hAnsi="Arial" w:cs="Arial"/>
          <w:b/>
          <w:sz w:val="36"/>
          <w:szCs w:val="36"/>
        </w:rPr>
        <w:t>JELENTÉS</w:t>
      </w:r>
    </w:p>
    <w:p w:rsidR="0022147C" w:rsidRPr="00CD6673" w:rsidRDefault="0022147C" w:rsidP="00EA4747">
      <w:pPr>
        <w:spacing w:line="276" w:lineRule="auto"/>
        <w:jc w:val="center"/>
        <w:rPr>
          <w:rFonts w:ascii="Arial" w:hAnsi="Arial" w:cs="Arial"/>
          <w:sz w:val="22"/>
          <w:szCs w:val="22"/>
        </w:rPr>
      </w:pPr>
    </w:p>
    <w:p w:rsidR="0022147C" w:rsidRPr="00CD6673" w:rsidRDefault="0022147C">
      <w:pPr>
        <w:spacing w:line="276" w:lineRule="auto"/>
        <w:jc w:val="both"/>
        <w:rPr>
          <w:rFonts w:ascii="Arial" w:hAnsi="Arial" w:cs="Arial"/>
          <w:sz w:val="22"/>
          <w:szCs w:val="22"/>
        </w:rPr>
      </w:pPr>
    </w:p>
    <w:p w:rsidR="0022147C" w:rsidRPr="00CD6673" w:rsidRDefault="0022147C">
      <w:pPr>
        <w:spacing w:line="276" w:lineRule="auto"/>
        <w:jc w:val="both"/>
        <w:rPr>
          <w:rFonts w:ascii="Arial" w:hAnsi="Arial" w:cs="Arial"/>
          <w:sz w:val="22"/>
          <w:szCs w:val="22"/>
        </w:rPr>
      </w:pPr>
    </w:p>
    <w:p w:rsidR="0022147C" w:rsidRPr="00CD6673" w:rsidRDefault="0022147C">
      <w:pPr>
        <w:spacing w:line="276" w:lineRule="auto"/>
        <w:jc w:val="both"/>
        <w:rPr>
          <w:rFonts w:ascii="Arial" w:hAnsi="Arial" w:cs="Arial"/>
          <w:sz w:val="22"/>
          <w:szCs w:val="22"/>
        </w:rPr>
      </w:pPr>
    </w:p>
    <w:p w:rsidR="0022147C" w:rsidRPr="00CD6673" w:rsidRDefault="0022147C">
      <w:pPr>
        <w:spacing w:line="276" w:lineRule="auto"/>
        <w:jc w:val="both"/>
        <w:rPr>
          <w:rFonts w:ascii="Arial" w:hAnsi="Arial" w:cs="Arial"/>
          <w:sz w:val="22"/>
          <w:szCs w:val="22"/>
        </w:rPr>
      </w:pPr>
    </w:p>
    <w:p w:rsidR="0022147C" w:rsidRPr="00CD6673" w:rsidRDefault="0022147C">
      <w:pPr>
        <w:spacing w:line="276" w:lineRule="auto"/>
        <w:jc w:val="both"/>
        <w:rPr>
          <w:rFonts w:ascii="Arial" w:hAnsi="Arial" w:cs="Arial"/>
          <w:sz w:val="22"/>
          <w:szCs w:val="22"/>
        </w:rPr>
      </w:pPr>
      <w:bookmarkStart w:id="0" w:name="_GoBack"/>
      <w:bookmarkEnd w:id="0"/>
    </w:p>
    <w:p w:rsidR="0022147C" w:rsidRPr="00CD6673" w:rsidRDefault="0022147C">
      <w:pPr>
        <w:spacing w:line="276" w:lineRule="auto"/>
        <w:jc w:val="both"/>
        <w:rPr>
          <w:rFonts w:ascii="Arial" w:hAnsi="Arial" w:cs="Arial"/>
          <w:sz w:val="22"/>
          <w:szCs w:val="22"/>
        </w:rPr>
      </w:pPr>
      <w:r w:rsidRPr="00CD6673">
        <w:rPr>
          <w:rFonts w:ascii="Arial" w:hAnsi="Arial" w:cs="Arial"/>
          <w:sz w:val="22"/>
          <w:szCs w:val="22"/>
        </w:rPr>
        <w:t>Szentendre, 201</w:t>
      </w:r>
      <w:r w:rsidR="00925EA4">
        <w:rPr>
          <w:rFonts w:ascii="Arial" w:hAnsi="Arial" w:cs="Arial"/>
          <w:sz w:val="22"/>
          <w:szCs w:val="22"/>
        </w:rPr>
        <w:t>7</w:t>
      </w:r>
      <w:r w:rsidRPr="00CD6673">
        <w:rPr>
          <w:rFonts w:ascii="Arial" w:hAnsi="Arial" w:cs="Arial"/>
          <w:sz w:val="22"/>
          <w:szCs w:val="22"/>
        </w:rPr>
        <w:t xml:space="preserve">. </w:t>
      </w:r>
      <w:r w:rsidR="006511AF">
        <w:rPr>
          <w:rFonts w:ascii="Arial" w:hAnsi="Arial" w:cs="Arial"/>
          <w:sz w:val="22"/>
          <w:szCs w:val="22"/>
        </w:rPr>
        <w:t xml:space="preserve">május </w:t>
      </w:r>
      <w:r w:rsidR="00D020AD">
        <w:rPr>
          <w:rFonts w:ascii="Arial" w:hAnsi="Arial" w:cs="Arial"/>
          <w:sz w:val="22"/>
          <w:szCs w:val="22"/>
        </w:rPr>
        <w:t>1</w:t>
      </w:r>
      <w:r w:rsidR="00E01477">
        <w:rPr>
          <w:rFonts w:ascii="Arial" w:hAnsi="Arial" w:cs="Arial"/>
          <w:sz w:val="22"/>
          <w:szCs w:val="22"/>
        </w:rPr>
        <w:t>4</w:t>
      </w:r>
      <w:r w:rsidR="006511AF">
        <w:rPr>
          <w:rFonts w:ascii="Arial" w:hAnsi="Arial" w:cs="Arial"/>
          <w:sz w:val="22"/>
          <w:szCs w:val="22"/>
        </w:rPr>
        <w:t>.</w:t>
      </w:r>
    </w:p>
    <w:p w:rsidR="0022147C" w:rsidRPr="00CD6673" w:rsidRDefault="0022147C">
      <w:pPr>
        <w:spacing w:line="276" w:lineRule="auto"/>
        <w:jc w:val="both"/>
        <w:rPr>
          <w:rFonts w:ascii="Arial" w:hAnsi="Arial" w:cs="Arial"/>
          <w:sz w:val="22"/>
          <w:szCs w:val="22"/>
        </w:rPr>
      </w:pPr>
    </w:p>
    <w:p w:rsidR="0022147C" w:rsidRPr="00CD6673" w:rsidRDefault="0022147C">
      <w:pPr>
        <w:spacing w:line="276" w:lineRule="auto"/>
        <w:jc w:val="both"/>
        <w:rPr>
          <w:rFonts w:ascii="Arial" w:hAnsi="Arial" w:cs="Arial"/>
          <w:sz w:val="22"/>
          <w:szCs w:val="22"/>
        </w:rPr>
      </w:pPr>
    </w:p>
    <w:p w:rsidR="0022147C" w:rsidRPr="00CD6673" w:rsidRDefault="0022147C">
      <w:pPr>
        <w:spacing w:line="276" w:lineRule="auto"/>
        <w:jc w:val="both"/>
        <w:rPr>
          <w:rFonts w:ascii="Arial" w:hAnsi="Arial" w:cs="Arial"/>
          <w:sz w:val="22"/>
          <w:szCs w:val="22"/>
        </w:rPr>
      </w:pPr>
    </w:p>
    <w:p w:rsidR="0022147C" w:rsidRPr="00CD6673" w:rsidRDefault="0022147C">
      <w:pPr>
        <w:spacing w:line="276" w:lineRule="auto"/>
        <w:jc w:val="both"/>
        <w:rPr>
          <w:rFonts w:ascii="Arial" w:hAnsi="Arial" w:cs="Arial"/>
          <w:sz w:val="22"/>
          <w:szCs w:val="22"/>
        </w:rPr>
      </w:pPr>
    </w:p>
    <w:p w:rsidR="0022147C" w:rsidRPr="00CD6673" w:rsidRDefault="0022147C" w:rsidP="00EA4747">
      <w:pPr>
        <w:spacing w:line="276" w:lineRule="auto"/>
        <w:ind w:left="3540" w:firstLine="708"/>
        <w:jc w:val="both"/>
        <w:rPr>
          <w:rFonts w:ascii="Arial" w:hAnsi="Arial" w:cs="Arial"/>
          <w:sz w:val="22"/>
          <w:szCs w:val="22"/>
        </w:rPr>
      </w:pPr>
      <w:r w:rsidRPr="00CD6673">
        <w:rPr>
          <w:rFonts w:ascii="Arial" w:hAnsi="Arial" w:cs="Arial"/>
          <w:sz w:val="22"/>
          <w:szCs w:val="22"/>
        </w:rPr>
        <w:t>…………………………………..</w:t>
      </w:r>
    </w:p>
    <w:p w:rsidR="0022147C" w:rsidRPr="00CD6673" w:rsidRDefault="0022147C" w:rsidP="00B17315">
      <w:pPr>
        <w:spacing w:line="276" w:lineRule="auto"/>
        <w:ind w:left="4956"/>
        <w:rPr>
          <w:rFonts w:ascii="Arial" w:hAnsi="Arial" w:cs="Arial"/>
          <w:sz w:val="22"/>
          <w:szCs w:val="22"/>
        </w:rPr>
      </w:pPr>
      <w:r w:rsidRPr="00CD6673">
        <w:rPr>
          <w:rFonts w:ascii="Arial" w:hAnsi="Arial" w:cs="Arial"/>
          <w:sz w:val="22"/>
          <w:szCs w:val="22"/>
        </w:rPr>
        <w:t>Dr. Hóvári János</w:t>
      </w:r>
    </w:p>
    <w:p w:rsidR="0022147C" w:rsidRPr="00CD6673" w:rsidRDefault="000404AE" w:rsidP="00B17315">
      <w:pPr>
        <w:spacing w:line="276" w:lineRule="auto"/>
        <w:ind w:left="4956"/>
        <w:rPr>
          <w:rFonts w:ascii="Arial" w:hAnsi="Arial" w:cs="Arial"/>
          <w:sz w:val="22"/>
          <w:szCs w:val="22"/>
        </w:rPr>
      </w:pPr>
      <w:r>
        <w:rPr>
          <w:rFonts w:ascii="Arial" w:hAnsi="Arial" w:cs="Arial"/>
          <w:sz w:val="22"/>
          <w:szCs w:val="22"/>
        </w:rPr>
        <w:t xml:space="preserve">      </w:t>
      </w:r>
      <w:proofErr w:type="gramStart"/>
      <w:r w:rsidR="0022147C" w:rsidRPr="00CD6673">
        <w:rPr>
          <w:rFonts w:ascii="Arial" w:hAnsi="Arial" w:cs="Arial"/>
          <w:sz w:val="22"/>
          <w:szCs w:val="22"/>
        </w:rPr>
        <w:t>főigazgató</w:t>
      </w:r>
      <w:proofErr w:type="gramEnd"/>
    </w:p>
    <w:p w:rsidR="0022147C" w:rsidRPr="00CD6673" w:rsidRDefault="0022147C">
      <w:pPr>
        <w:spacing w:line="276" w:lineRule="auto"/>
        <w:jc w:val="both"/>
        <w:rPr>
          <w:rFonts w:ascii="Arial" w:hAnsi="Arial" w:cs="Arial"/>
          <w:sz w:val="22"/>
          <w:szCs w:val="22"/>
        </w:rPr>
      </w:pPr>
    </w:p>
    <w:p w:rsidR="00470044" w:rsidRDefault="00470044">
      <w:pPr>
        <w:spacing w:line="276" w:lineRule="auto"/>
        <w:jc w:val="both"/>
        <w:rPr>
          <w:rFonts w:ascii="Arial" w:hAnsi="Arial" w:cs="Arial"/>
          <w:sz w:val="22"/>
          <w:szCs w:val="22"/>
        </w:rPr>
      </w:pPr>
      <w:r w:rsidRPr="00EA4747">
        <w:rPr>
          <w:rFonts w:ascii="Arial" w:hAnsi="Arial" w:cs="Arial"/>
          <w:sz w:val="22"/>
          <w:szCs w:val="22"/>
        </w:rPr>
        <w:br w:type="page"/>
      </w:r>
    </w:p>
    <w:p w:rsidR="00456EF1" w:rsidRDefault="00456EF1">
      <w:pPr>
        <w:spacing w:after="200" w:line="276" w:lineRule="auto"/>
        <w:rPr>
          <w:rFonts w:ascii="Arial" w:hAnsi="Arial" w:cs="Arial"/>
          <w:sz w:val="22"/>
          <w:szCs w:val="22"/>
        </w:rPr>
      </w:pPr>
    </w:p>
    <w:sdt>
      <w:sdtPr>
        <w:rPr>
          <w:rFonts w:ascii="Times New Roman" w:hAnsi="Times New Roman"/>
          <w:color w:val="auto"/>
          <w:sz w:val="24"/>
          <w:szCs w:val="24"/>
        </w:rPr>
        <w:id w:val="530379524"/>
        <w:docPartObj>
          <w:docPartGallery w:val="Table of Contents"/>
          <w:docPartUnique/>
        </w:docPartObj>
      </w:sdtPr>
      <w:sdtEndPr>
        <w:rPr>
          <w:b/>
          <w:bCs/>
        </w:rPr>
      </w:sdtEndPr>
      <w:sdtContent>
        <w:p w:rsidR="00A11FBF" w:rsidRDefault="00A11FBF">
          <w:pPr>
            <w:pStyle w:val="Tartalomjegyzkcmsora"/>
          </w:pPr>
          <w:r>
            <w:t>Tartalomjegyzék</w:t>
          </w:r>
        </w:p>
        <w:p w:rsidR="00BE1792" w:rsidRDefault="00A11FBF">
          <w:pPr>
            <w:pStyle w:val="TJ1"/>
            <w:tabs>
              <w:tab w:val="left" w:pos="480"/>
              <w:tab w:val="right" w:leader="dot" w:pos="8891"/>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481498427" w:history="1">
            <w:r w:rsidR="00BE1792" w:rsidRPr="006E56BF">
              <w:rPr>
                <w:rStyle w:val="Hiperhivatkozs"/>
                <w:noProof/>
              </w:rPr>
              <w:t>I.</w:t>
            </w:r>
            <w:r w:rsidR="00BE1792">
              <w:rPr>
                <w:rFonts w:asciiTheme="minorHAnsi" w:eastAsiaTheme="minorEastAsia" w:hAnsiTheme="minorHAnsi" w:cstheme="minorBidi"/>
                <w:b w:val="0"/>
                <w:bCs w:val="0"/>
                <w:caps w:val="0"/>
                <w:noProof/>
                <w:sz w:val="22"/>
                <w:szCs w:val="22"/>
              </w:rPr>
              <w:tab/>
            </w:r>
            <w:r w:rsidR="00BE1792" w:rsidRPr="006E56BF">
              <w:rPr>
                <w:rStyle w:val="Hiperhivatkozs"/>
                <w:noProof/>
              </w:rPr>
              <w:t>Bevezető</w:t>
            </w:r>
            <w:r w:rsidR="00BE1792">
              <w:rPr>
                <w:noProof/>
                <w:webHidden/>
              </w:rPr>
              <w:tab/>
            </w:r>
            <w:r w:rsidR="00BE1792">
              <w:rPr>
                <w:noProof/>
                <w:webHidden/>
              </w:rPr>
              <w:fldChar w:fldCharType="begin"/>
            </w:r>
            <w:r w:rsidR="00BE1792">
              <w:rPr>
                <w:noProof/>
                <w:webHidden/>
              </w:rPr>
              <w:instrText xml:space="preserve"> PAGEREF _Toc481498427 \h </w:instrText>
            </w:r>
            <w:r w:rsidR="00BE1792">
              <w:rPr>
                <w:noProof/>
                <w:webHidden/>
              </w:rPr>
            </w:r>
            <w:r w:rsidR="00BE1792">
              <w:rPr>
                <w:noProof/>
                <w:webHidden/>
              </w:rPr>
              <w:fldChar w:fldCharType="separate"/>
            </w:r>
            <w:r w:rsidR="00BE1792">
              <w:rPr>
                <w:noProof/>
                <w:webHidden/>
              </w:rPr>
              <w:t>3</w:t>
            </w:r>
            <w:r w:rsidR="00BE1792">
              <w:rPr>
                <w:noProof/>
                <w:webHidden/>
              </w:rPr>
              <w:fldChar w:fldCharType="end"/>
            </w:r>
          </w:hyperlink>
        </w:p>
        <w:p w:rsidR="00BE1792" w:rsidRDefault="00E01477">
          <w:pPr>
            <w:pStyle w:val="TJ1"/>
            <w:tabs>
              <w:tab w:val="left" w:pos="480"/>
              <w:tab w:val="right" w:leader="dot" w:pos="8891"/>
            </w:tabs>
            <w:rPr>
              <w:rFonts w:asciiTheme="minorHAnsi" w:eastAsiaTheme="minorEastAsia" w:hAnsiTheme="minorHAnsi" w:cstheme="minorBidi"/>
              <w:b w:val="0"/>
              <w:bCs w:val="0"/>
              <w:caps w:val="0"/>
              <w:noProof/>
              <w:sz w:val="22"/>
              <w:szCs w:val="22"/>
            </w:rPr>
          </w:pPr>
          <w:hyperlink w:anchor="_Toc481498428" w:history="1">
            <w:r w:rsidR="00BE1792" w:rsidRPr="006E56BF">
              <w:rPr>
                <w:rStyle w:val="Hiperhivatkozs"/>
                <w:noProof/>
              </w:rPr>
              <w:t>II.</w:t>
            </w:r>
            <w:r w:rsidR="00BE1792">
              <w:rPr>
                <w:rFonts w:asciiTheme="minorHAnsi" w:eastAsiaTheme="minorEastAsia" w:hAnsiTheme="minorHAnsi" w:cstheme="minorBidi"/>
                <w:b w:val="0"/>
                <w:bCs w:val="0"/>
                <w:caps w:val="0"/>
                <w:noProof/>
                <w:sz w:val="22"/>
                <w:szCs w:val="22"/>
              </w:rPr>
              <w:tab/>
            </w:r>
            <w:r w:rsidR="00BE1792" w:rsidRPr="006E56BF">
              <w:rPr>
                <w:rStyle w:val="Hiperhivatkozs"/>
                <w:noProof/>
              </w:rPr>
              <w:t>A Társaság által nyújtott szolgáltatások, menedzselt programok</w:t>
            </w:r>
            <w:r w:rsidR="00BE1792">
              <w:rPr>
                <w:noProof/>
                <w:webHidden/>
              </w:rPr>
              <w:tab/>
            </w:r>
            <w:r w:rsidR="00BE1792">
              <w:rPr>
                <w:noProof/>
                <w:webHidden/>
              </w:rPr>
              <w:fldChar w:fldCharType="begin"/>
            </w:r>
            <w:r w:rsidR="00BE1792">
              <w:rPr>
                <w:noProof/>
                <w:webHidden/>
              </w:rPr>
              <w:instrText xml:space="preserve"> PAGEREF _Toc481498428 \h </w:instrText>
            </w:r>
            <w:r w:rsidR="00BE1792">
              <w:rPr>
                <w:noProof/>
                <w:webHidden/>
              </w:rPr>
            </w:r>
            <w:r w:rsidR="00BE1792">
              <w:rPr>
                <w:noProof/>
                <w:webHidden/>
              </w:rPr>
              <w:fldChar w:fldCharType="separate"/>
            </w:r>
            <w:r w:rsidR="00BE1792">
              <w:rPr>
                <w:noProof/>
                <w:webHidden/>
              </w:rPr>
              <w:t>3</w:t>
            </w:r>
            <w:r w:rsidR="00BE1792">
              <w:rPr>
                <w:noProof/>
                <w:webHidden/>
              </w:rPr>
              <w:fldChar w:fldCharType="end"/>
            </w:r>
          </w:hyperlink>
        </w:p>
        <w:p w:rsidR="00BE1792" w:rsidRDefault="00E01477">
          <w:pPr>
            <w:pStyle w:val="TJ1"/>
            <w:tabs>
              <w:tab w:val="left" w:pos="480"/>
              <w:tab w:val="right" w:leader="dot" w:pos="8891"/>
            </w:tabs>
            <w:rPr>
              <w:rFonts w:asciiTheme="minorHAnsi" w:eastAsiaTheme="minorEastAsia" w:hAnsiTheme="minorHAnsi" w:cstheme="minorBidi"/>
              <w:b w:val="0"/>
              <w:bCs w:val="0"/>
              <w:caps w:val="0"/>
              <w:noProof/>
              <w:sz w:val="22"/>
              <w:szCs w:val="22"/>
            </w:rPr>
          </w:pPr>
          <w:hyperlink w:anchor="_Toc481498429" w:history="1">
            <w:r w:rsidR="00BE1792" w:rsidRPr="006E56BF">
              <w:rPr>
                <w:rStyle w:val="Hiperhivatkozs"/>
                <w:noProof/>
              </w:rPr>
              <w:t>III.</w:t>
            </w:r>
            <w:r w:rsidR="00BE1792">
              <w:rPr>
                <w:rFonts w:asciiTheme="minorHAnsi" w:eastAsiaTheme="minorEastAsia" w:hAnsiTheme="minorHAnsi" w:cstheme="minorBidi"/>
                <w:b w:val="0"/>
                <w:bCs w:val="0"/>
                <w:caps w:val="0"/>
                <w:noProof/>
                <w:sz w:val="22"/>
                <w:szCs w:val="22"/>
              </w:rPr>
              <w:tab/>
            </w:r>
            <w:r w:rsidR="00BE1792" w:rsidRPr="006E56BF">
              <w:rPr>
                <w:rStyle w:val="Hiperhivatkozs"/>
                <w:noProof/>
              </w:rPr>
              <w:t>2016. évben elért célok</w:t>
            </w:r>
            <w:r w:rsidR="00BE1792">
              <w:rPr>
                <w:noProof/>
                <w:webHidden/>
              </w:rPr>
              <w:tab/>
            </w:r>
            <w:r w:rsidR="00BE1792">
              <w:rPr>
                <w:noProof/>
                <w:webHidden/>
              </w:rPr>
              <w:fldChar w:fldCharType="begin"/>
            </w:r>
            <w:r w:rsidR="00BE1792">
              <w:rPr>
                <w:noProof/>
                <w:webHidden/>
              </w:rPr>
              <w:instrText xml:space="preserve"> PAGEREF _Toc481498429 \h </w:instrText>
            </w:r>
            <w:r w:rsidR="00BE1792">
              <w:rPr>
                <w:noProof/>
                <w:webHidden/>
              </w:rPr>
            </w:r>
            <w:r w:rsidR="00BE1792">
              <w:rPr>
                <w:noProof/>
                <w:webHidden/>
              </w:rPr>
              <w:fldChar w:fldCharType="separate"/>
            </w:r>
            <w:r w:rsidR="00BE1792">
              <w:rPr>
                <w:noProof/>
                <w:webHidden/>
              </w:rPr>
              <w:t>4</w:t>
            </w:r>
            <w:r w:rsidR="00BE1792">
              <w:rPr>
                <w:noProof/>
                <w:webHidden/>
              </w:rPr>
              <w:fldChar w:fldCharType="end"/>
            </w:r>
          </w:hyperlink>
        </w:p>
        <w:p w:rsidR="00BE1792" w:rsidRDefault="00E01477">
          <w:pPr>
            <w:pStyle w:val="TJ1"/>
            <w:tabs>
              <w:tab w:val="left" w:pos="480"/>
              <w:tab w:val="right" w:leader="dot" w:pos="8891"/>
            </w:tabs>
            <w:rPr>
              <w:rFonts w:asciiTheme="minorHAnsi" w:eastAsiaTheme="minorEastAsia" w:hAnsiTheme="minorHAnsi" w:cstheme="minorBidi"/>
              <w:b w:val="0"/>
              <w:bCs w:val="0"/>
              <w:caps w:val="0"/>
              <w:noProof/>
              <w:sz w:val="22"/>
              <w:szCs w:val="22"/>
            </w:rPr>
          </w:pPr>
          <w:hyperlink w:anchor="_Toc481498430" w:history="1">
            <w:r w:rsidR="00BE1792" w:rsidRPr="006E56BF">
              <w:rPr>
                <w:rStyle w:val="Hiperhivatkozs"/>
                <w:noProof/>
              </w:rPr>
              <w:t>IV.</w:t>
            </w:r>
            <w:r w:rsidR="00BE1792">
              <w:rPr>
                <w:rFonts w:asciiTheme="minorHAnsi" w:eastAsiaTheme="minorEastAsia" w:hAnsiTheme="minorHAnsi" w:cstheme="minorBidi"/>
                <w:b w:val="0"/>
                <w:bCs w:val="0"/>
                <w:caps w:val="0"/>
                <w:noProof/>
                <w:sz w:val="22"/>
                <w:szCs w:val="22"/>
              </w:rPr>
              <w:tab/>
            </w:r>
            <w:r w:rsidR="00BE1792" w:rsidRPr="006E56BF">
              <w:rPr>
                <w:rStyle w:val="Hiperhivatkozs"/>
                <w:noProof/>
              </w:rPr>
              <w:t>Közös energia-beszerzés (gesztorálás)</w:t>
            </w:r>
            <w:r w:rsidR="00BE1792">
              <w:rPr>
                <w:noProof/>
                <w:webHidden/>
              </w:rPr>
              <w:tab/>
            </w:r>
            <w:r w:rsidR="00BE1792">
              <w:rPr>
                <w:noProof/>
                <w:webHidden/>
              </w:rPr>
              <w:fldChar w:fldCharType="begin"/>
            </w:r>
            <w:r w:rsidR="00BE1792">
              <w:rPr>
                <w:noProof/>
                <w:webHidden/>
              </w:rPr>
              <w:instrText xml:space="preserve"> PAGEREF _Toc481498430 \h </w:instrText>
            </w:r>
            <w:r w:rsidR="00BE1792">
              <w:rPr>
                <w:noProof/>
                <w:webHidden/>
              </w:rPr>
            </w:r>
            <w:r w:rsidR="00BE1792">
              <w:rPr>
                <w:noProof/>
                <w:webHidden/>
              </w:rPr>
              <w:fldChar w:fldCharType="separate"/>
            </w:r>
            <w:r w:rsidR="00BE1792">
              <w:rPr>
                <w:noProof/>
                <w:webHidden/>
              </w:rPr>
              <w:t>4</w:t>
            </w:r>
            <w:r w:rsidR="00BE1792">
              <w:rPr>
                <w:noProof/>
                <w:webHidden/>
              </w:rPr>
              <w:fldChar w:fldCharType="end"/>
            </w:r>
          </w:hyperlink>
        </w:p>
        <w:p w:rsidR="00BE1792" w:rsidRDefault="00E01477">
          <w:pPr>
            <w:pStyle w:val="TJ1"/>
            <w:tabs>
              <w:tab w:val="left" w:pos="480"/>
              <w:tab w:val="right" w:leader="dot" w:pos="8891"/>
            </w:tabs>
            <w:rPr>
              <w:rFonts w:asciiTheme="minorHAnsi" w:eastAsiaTheme="minorEastAsia" w:hAnsiTheme="minorHAnsi" w:cstheme="minorBidi"/>
              <w:b w:val="0"/>
              <w:bCs w:val="0"/>
              <w:caps w:val="0"/>
              <w:noProof/>
              <w:sz w:val="22"/>
              <w:szCs w:val="22"/>
            </w:rPr>
          </w:pPr>
          <w:hyperlink w:anchor="_Toc481498431" w:history="1">
            <w:r w:rsidR="00BE1792" w:rsidRPr="006E56BF">
              <w:rPr>
                <w:rStyle w:val="Hiperhivatkozs"/>
                <w:noProof/>
              </w:rPr>
              <w:t>V.</w:t>
            </w:r>
            <w:r w:rsidR="00BE1792">
              <w:rPr>
                <w:rFonts w:asciiTheme="minorHAnsi" w:eastAsiaTheme="minorEastAsia" w:hAnsiTheme="minorHAnsi" w:cstheme="minorBidi"/>
                <w:b w:val="0"/>
                <w:bCs w:val="0"/>
                <w:caps w:val="0"/>
                <w:noProof/>
                <w:sz w:val="22"/>
                <w:szCs w:val="22"/>
              </w:rPr>
              <w:tab/>
            </w:r>
            <w:r w:rsidR="00BE1792" w:rsidRPr="006E56BF">
              <w:rPr>
                <w:rStyle w:val="Hiperhivatkozs"/>
                <w:noProof/>
              </w:rPr>
              <w:t>Nyugdíjsegély</w:t>
            </w:r>
            <w:r w:rsidR="00BE1792">
              <w:rPr>
                <w:noProof/>
                <w:webHidden/>
              </w:rPr>
              <w:tab/>
            </w:r>
            <w:r w:rsidR="00BE1792">
              <w:rPr>
                <w:noProof/>
                <w:webHidden/>
              </w:rPr>
              <w:fldChar w:fldCharType="begin"/>
            </w:r>
            <w:r w:rsidR="00BE1792">
              <w:rPr>
                <w:noProof/>
                <w:webHidden/>
              </w:rPr>
              <w:instrText xml:space="preserve"> PAGEREF _Toc481498431 \h </w:instrText>
            </w:r>
            <w:r w:rsidR="00BE1792">
              <w:rPr>
                <w:noProof/>
                <w:webHidden/>
              </w:rPr>
            </w:r>
            <w:r w:rsidR="00BE1792">
              <w:rPr>
                <w:noProof/>
                <w:webHidden/>
              </w:rPr>
              <w:fldChar w:fldCharType="separate"/>
            </w:r>
            <w:r w:rsidR="00BE1792">
              <w:rPr>
                <w:noProof/>
                <w:webHidden/>
              </w:rPr>
              <w:t>4</w:t>
            </w:r>
            <w:r w:rsidR="00BE1792">
              <w:rPr>
                <w:noProof/>
                <w:webHidden/>
              </w:rPr>
              <w:fldChar w:fldCharType="end"/>
            </w:r>
          </w:hyperlink>
        </w:p>
        <w:p w:rsidR="00BE1792" w:rsidRDefault="00E01477">
          <w:pPr>
            <w:pStyle w:val="TJ1"/>
            <w:tabs>
              <w:tab w:val="left" w:pos="480"/>
              <w:tab w:val="right" w:leader="dot" w:pos="8891"/>
            </w:tabs>
            <w:rPr>
              <w:rFonts w:asciiTheme="minorHAnsi" w:eastAsiaTheme="minorEastAsia" w:hAnsiTheme="minorHAnsi" w:cstheme="minorBidi"/>
              <w:b w:val="0"/>
              <w:bCs w:val="0"/>
              <w:caps w:val="0"/>
              <w:noProof/>
              <w:sz w:val="22"/>
              <w:szCs w:val="22"/>
            </w:rPr>
          </w:pPr>
          <w:hyperlink w:anchor="_Toc481498432" w:history="1">
            <w:r w:rsidR="00BE1792" w:rsidRPr="006E56BF">
              <w:rPr>
                <w:rStyle w:val="Hiperhivatkozs"/>
                <w:noProof/>
              </w:rPr>
              <w:t>VI.</w:t>
            </w:r>
            <w:r w:rsidR="00BE1792">
              <w:rPr>
                <w:rFonts w:asciiTheme="minorHAnsi" w:eastAsiaTheme="minorEastAsia" w:hAnsiTheme="minorHAnsi" w:cstheme="minorBidi"/>
                <w:b w:val="0"/>
                <w:bCs w:val="0"/>
                <w:caps w:val="0"/>
                <w:noProof/>
                <w:sz w:val="22"/>
                <w:szCs w:val="22"/>
              </w:rPr>
              <w:tab/>
            </w:r>
            <w:r w:rsidR="00BE1792" w:rsidRPr="006E56BF">
              <w:rPr>
                <w:rStyle w:val="Hiperhivatkozs"/>
                <w:noProof/>
              </w:rPr>
              <w:t>2016. évi szakmai feladatok</w:t>
            </w:r>
            <w:r w:rsidR="00BE1792">
              <w:rPr>
                <w:noProof/>
                <w:webHidden/>
              </w:rPr>
              <w:tab/>
            </w:r>
            <w:r w:rsidR="00BE1792">
              <w:rPr>
                <w:noProof/>
                <w:webHidden/>
              </w:rPr>
              <w:fldChar w:fldCharType="begin"/>
            </w:r>
            <w:r w:rsidR="00BE1792">
              <w:rPr>
                <w:noProof/>
                <w:webHidden/>
              </w:rPr>
              <w:instrText xml:space="preserve"> PAGEREF _Toc481498432 \h </w:instrText>
            </w:r>
            <w:r w:rsidR="00BE1792">
              <w:rPr>
                <w:noProof/>
                <w:webHidden/>
              </w:rPr>
            </w:r>
            <w:r w:rsidR="00BE1792">
              <w:rPr>
                <w:noProof/>
                <w:webHidden/>
              </w:rPr>
              <w:fldChar w:fldCharType="separate"/>
            </w:r>
            <w:r w:rsidR="00BE1792">
              <w:rPr>
                <w:noProof/>
                <w:webHidden/>
              </w:rPr>
              <w:t>5</w:t>
            </w:r>
            <w:r w:rsidR="00BE1792">
              <w:rPr>
                <w:noProof/>
                <w:webHidden/>
              </w:rPr>
              <w:fldChar w:fldCharType="end"/>
            </w:r>
          </w:hyperlink>
        </w:p>
        <w:p w:rsidR="00BE1792" w:rsidRDefault="00E01477">
          <w:pPr>
            <w:pStyle w:val="TJ2"/>
            <w:tabs>
              <w:tab w:val="left" w:pos="960"/>
              <w:tab w:val="right" w:leader="dot" w:pos="8891"/>
            </w:tabs>
            <w:rPr>
              <w:rFonts w:asciiTheme="minorHAnsi" w:eastAsiaTheme="minorEastAsia" w:hAnsiTheme="minorHAnsi" w:cstheme="minorBidi"/>
              <w:smallCaps w:val="0"/>
              <w:noProof/>
              <w:sz w:val="22"/>
              <w:szCs w:val="22"/>
            </w:rPr>
          </w:pPr>
          <w:hyperlink w:anchor="_Toc481498433" w:history="1">
            <w:r w:rsidR="00BE1792" w:rsidRPr="006E56BF">
              <w:rPr>
                <w:rStyle w:val="Hiperhivatkozs"/>
                <w:rFonts w:ascii="Arial" w:hAnsi="Arial" w:cs="Arial"/>
                <w:noProof/>
              </w:rPr>
              <w:t>VI.1.</w:t>
            </w:r>
            <w:r w:rsidR="00BE1792">
              <w:rPr>
                <w:rFonts w:asciiTheme="minorHAnsi" w:eastAsiaTheme="minorEastAsia" w:hAnsiTheme="minorHAnsi" w:cstheme="minorBidi"/>
                <w:smallCaps w:val="0"/>
                <w:noProof/>
                <w:sz w:val="22"/>
                <w:szCs w:val="22"/>
              </w:rPr>
              <w:tab/>
            </w:r>
            <w:r w:rsidR="00BE1792" w:rsidRPr="006E56BF">
              <w:rPr>
                <w:rStyle w:val="Hiperhivatkozs"/>
                <w:rFonts w:ascii="Arial" w:hAnsi="Arial" w:cs="Arial"/>
                <w:noProof/>
              </w:rPr>
              <w:t>Minisztériumi díjkifizetések</w:t>
            </w:r>
            <w:r w:rsidR="00BE1792">
              <w:rPr>
                <w:noProof/>
                <w:webHidden/>
              </w:rPr>
              <w:tab/>
            </w:r>
            <w:r w:rsidR="00BE1792">
              <w:rPr>
                <w:noProof/>
                <w:webHidden/>
              </w:rPr>
              <w:fldChar w:fldCharType="begin"/>
            </w:r>
            <w:r w:rsidR="00BE1792">
              <w:rPr>
                <w:noProof/>
                <w:webHidden/>
              </w:rPr>
              <w:instrText xml:space="preserve"> PAGEREF _Toc481498433 \h </w:instrText>
            </w:r>
            <w:r w:rsidR="00BE1792">
              <w:rPr>
                <w:noProof/>
                <w:webHidden/>
              </w:rPr>
            </w:r>
            <w:r w:rsidR="00BE1792">
              <w:rPr>
                <w:noProof/>
                <w:webHidden/>
              </w:rPr>
              <w:fldChar w:fldCharType="separate"/>
            </w:r>
            <w:r w:rsidR="00BE1792">
              <w:rPr>
                <w:noProof/>
                <w:webHidden/>
              </w:rPr>
              <w:t>5</w:t>
            </w:r>
            <w:r w:rsidR="00BE1792">
              <w:rPr>
                <w:noProof/>
                <w:webHidden/>
              </w:rPr>
              <w:fldChar w:fldCharType="end"/>
            </w:r>
          </w:hyperlink>
        </w:p>
        <w:p w:rsidR="00BE1792" w:rsidRDefault="00E01477">
          <w:pPr>
            <w:pStyle w:val="TJ2"/>
            <w:tabs>
              <w:tab w:val="left" w:pos="960"/>
              <w:tab w:val="right" w:leader="dot" w:pos="8891"/>
            </w:tabs>
            <w:rPr>
              <w:rFonts w:asciiTheme="minorHAnsi" w:eastAsiaTheme="minorEastAsia" w:hAnsiTheme="minorHAnsi" w:cstheme="minorBidi"/>
              <w:smallCaps w:val="0"/>
              <w:noProof/>
              <w:sz w:val="22"/>
              <w:szCs w:val="22"/>
            </w:rPr>
          </w:pPr>
          <w:hyperlink w:anchor="_Toc481498434" w:history="1">
            <w:r w:rsidR="00BE1792" w:rsidRPr="006E56BF">
              <w:rPr>
                <w:rStyle w:val="Hiperhivatkozs"/>
                <w:rFonts w:ascii="Arial" w:hAnsi="Arial" w:cs="Arial"/>
                <w:noProof/>
              </w:rPr>
              <w:t>VI.2.</w:t>
            </w:r>
            <w:r w:rsidR="00BE1792">
              <w:rPr>
                <w:rFonts w:asciiTheme="minorHAnsi" w:eastAsiaTheme="minorEastAsia" w:hAnsiTheme="minorHAnsi" w:cstheme="minorBidi"/>
                <w:smallCaps w:val="0"/>
                <w:noProof/>
                <w:sz w:val="22"/>
                <w:szCs w:val="22"/>
              </w:rPr>
              <w:tab/>
            </w:r>
            <w:r w:rsidR="00BE1792" w:rsidRPr="006E56BF">
              <w:rPr>
                <w:rStyle w:val="Hiperhivatkozs"/>
                <w:rFonts w:ascii="Arial" w:hAnsi="Arial" w:cs="Arial"/>
                <w:noProof/>
              </w:rPr>
              <w:t>Művészeti ösztöndíjak</w:t>
            </w:r>
            <w:r w:rsidR="00BE1792">
              <w:rPr>
                <w:noProof/>
                <w:webHidden/>
              </w:rPr>
              <w:tab/>
            </w:r>
            <w:r w:rsidR="00BE1792">
              <w:rPr>
                <w:noProof/>
                <w:webHidden/>
              </w:rPr>
              <w:fldChar w:fldCharType="begin"/>
            </w:r>
            <w:r w:rsidR="00BE1792">
              <w:rPr>
                <w:noProof/>
                <w:webHidden/>
              </w:rPr>
              <w:instrText xml:space="preserve"> PAGEREF _Toc481498434 \h </w:instrText>
            </w:r>
            <w:r w:rsidR="00BE1792">
              <w:rPr>
                <w:noProof/>
                <w:webHidden/>
              </w:rPr>
            </w:r>
            <w:r w:rsidR="00BE1792">
              <w:rPr>
                <w:noProof/>
                <w:webHidden/>
              </w:rPr>
              <w:fldChar w:fldCharType="separate"/>
            </w:r>
            <w:r w:rsidR="00BE1792">
              <w:rPr>
                <w:noProof/>
                <w:webHidden/>
              </w:rPr>
              <w:t>6</w:t>
            </w:r>
            <w:r w:rsidR="00BE1792">
              <w:rPr>
                <w:noProof/>
                <w:webHidden/>
              </w:rPr>
              <w:fldChar w:fldCharType="end"/>
            </w:r>
          </w:hyperlink>
        </w:p>
        <w:p w:rsidR="00BE1792" w:rsidRDefault="00E01477">
          <w:pPr>
            <w:pStyle w:val="TJ2"/>
            <w:tabs>
              <w:tab w:val="left" w:pos="960"/>
              <w:tab w:val="right" w:leader="dot" w:pos="8891"/>
            </w:tabs>
            <w:rPr>
              <w:rFonts w:asciiTheme="minorHAnsi" w:eastAsiaTheme="minorEastAsia" w:hAnsiTheme="minorHAnsi" w:cstheme="minorBidi"/>
              <w:smallCaps w:val="0"/>
              <w:noProof/>
              <w:sz w:val="22"/>
              <w:szCs w:val="22"/>
            </w:rPr>
          </w:pPr>
          <w:hyperlink w:anchor="_Toc481498435" w:history="1">
            <w:r w:rsidR="00BE1792" w:rsidRPr="006E56BF">
              <w:rPr>
                <w:rStyle w:val="Hiperhivatkozs"/>
                <w:rFonts w:ascii="Arial" w:hAnsi="Arial" w:cs="Arial"/>
                <w:noProof/>
              </w:rPr>
              <w:t>VI.3.</w:t>
            </w:r>
            <w:r w:rsidR="00BE1792">
              <w:rPr>
                <w:rFonts w:asciiTheme="minorHAnsi" w:eastAsiaTheme="minorEastAsia" w:hAnsiTheme="minorHAnsi" w:cstheme="minorBidi"/>
                <w:smallCaps w:val="0"/>
                <w:noProof/>
                <w:sz w:val="22"/>
                <w:szCs w:val="22"/>
              </w:rPr>
              <w:tab/>
            </w:r>
            <w:r w:rsidR="00BE1792" w:rsidRPr="006E56BF">
              <w:rPr>
                <w:rStyle w:val="Hiperhivatkozs"/>
                <w:rFonts w:ascii="Arial" w:hAnsi="Arial" w:cs="Arial"/>
                <w:noProof/>
              </w:rPr>
              <w:t>Zsűrizés</w:t>
            </w:r>
            <w:r w:rsidR="00BE1792">
              <w:rPr>
                <w:noProof/>
                <w:webHidden/>
              </w:rPr>
              <w:tab/>
            </w:r>
            <w:r w:rsidR="00BE1792">
              <w:rPr>
                <w:noProof/>
                <w:webHidden/>
              </w:rPr>
              <w:fldChar w:fldCharType="begin"/>
            </w:r>
            <w:r w:rsidR="00BE1792">
              <w:rPr>
                <w:noProof/>
                <w:webHidden/>
              </w:rPr>
              <w:instrText xml:space="preserve"> PAGEREF _Toc481498435 \h </w:instrText>
            </w:r>
            <w:r w:rsidR="00BE1792">
              <w:rPr>
                <w:noProof/>
                <w:webHidden/>
              </w:rPr>
            </w:r>
            <w:r w:rsidR="00BE1792">
              <w:rPr>
                <w:noProof/>
                <w:webHidden/>
              </w:rPr>
              <w:fldChar w:fldCharType="separate"/>
            </w:r>
            <w:r w:rsidR="00BE1792">
              <w:rPr>
                <w:noProof/>
                <w:webHidden/>
              </w:rPr>
              <w:t>7</w:t>
            </w:r>
            <w:r w:rsidR="00BE1792">
              <w:rPr>
                <w:noProof/>
                <w:webHidden/>
              </w:rPr>
              <w:fldChar w:fldCharType="end"/>
            </w:r>
          </w:hyperlink>
        </w:p>
        <w:p w:rsidR="00BE1792" w:rsidRDefault="00E01477">
          <w:pPr>
            <w:pStyle w:val="TJ2"/>
            <w:tabs>
              <w:tab w:val="left" w:pos="960"/>
              <w:tab w:val="right" w:leader="dot" w:pos="8891"/>
            </w:tabs>
            <w:rPr>
              <w:rFonts w:asciiTheme="minorHAnsi" w:eastAsiaTheme="minorEastAsia" w:hAnsiTheme="minorHAnsi" w:cstheme="minorBidi"/>
              <w:smallCaps w:val="0"/>
              <w:noProof/>
              <w:sz w:val="22"/>
              <w:szCs w:val="22"/>
            </w:rPr>
          </w:pPr>
          <w:hyperlink w:anchor="_Toc481498436" w:history="1">
            <w:r w:rsidR="00BE1792" w:rsidRPr="006E56BF">
              <w:rPr>
                <w:rStyle w:val="Hiperhivatkozs"/>
                <w:rFonts w:ascii="Arial" w:hAnsi="Arial" w:cs="Arial"/>
                <w:noProof/>
              </w:rPr>
              <w:t>VI.4.</w:t>
            </w:r>
            <w:r w:rsidR="00BE1792">
              <w:rPr>
                <w:rFonts w:asciiTheme="minorHAnsi" w:eastAsiaTheme="minorEastAsia" w:hAnsiTheme="minorHAnsi" w:cstheme="minorBidi"/>
                <w:smallCaps w:val="0"/>
                <w:noProof/>
                <w:sz w:val="22"/>
                <w:szCs w:val="22"/>
              </w:rPr>
              <w:tab/>
            </w:r>
            <w:r w:rsidR="00BE1792" w:rsidRPr="006E56BF">
              <w:rPr>
                <w:rStyle w:val="Hiperhivatkozs"/>
                <w:rFonts w:ascii="Arial" w:hAnsi="Arial" w:cs="Arial"/>
                <w:noProof/>
              </w:rPr>
              <w:t>Műteremlakások</w:t>
            </w:r>
            <w:r w:rsidR="00BE1792">
              <w:rPr>
                <w:noProof/>
                <w:webHidden/>
              </w:rPr>
              <w:tab/>
            </w:r>
            <w:r w:rsidR="00BE1792">
              <w:rPr>
                <w:noProof/>
                <w:webHidden/>
              </w:rPr>
              <w:fldChar w:fldCharType="begin"/>
            </w:r>
            <w:r w:rsidR="00BE1792">
              <w:rPr>
                <w:noProof/>
                <w:webHidden/>
              </w:rPr>
              <w:instrText xml:space="preserve"> PAGEREF _Toc481498436 \h </w:instrText>
            </w:r>
            <w:r w:rsidR="00BE1792">
              <w:rPr>
                <w:noProof/>
                <w:webHidden/>
              </w:rPr>
            </w:r>
            <w:r w:rsidR="00BE1792">
              <w:rPr>
                <w:noProof/>
                <w:webHidden/>
              </w:rPr>
              <w:fldChar w:fldCharType="separate"/>
            </w:r>
            <w:r w:rsidR="00BE1792">
              <w:rPr>
                <w:noProof/>
                <w:webHidden/>
              </w:rPr>
              <w:t>7</w:t>
            </w:r>
            <w:r w:rsidR="00BE1792">
              <w:rPr>
                <w:noProof/>
                <w:webHidden/>
              </w:rPr>
              <w:fldChar w:fldCharType="end"/>
            </w:r>
          </w:hyperlink>
        </w:p>
        <w:p w:rsidR="00BE1792" w:rsidRDefault="00E01477">
          <w:pPr>
            <w:pStyle w:val="TJ2"/>
            <w:tabs>
              <w:tab w:val="left" w:pos="960"/>
              <w:tab w:val="right" w:leader="dot" w:pos="8891"/>
            </w:tabs>
            <w:rPr>
              <w:rFonts w:asciiTheme="minorHAnsi" w:eastAsiaTheme="minorEastAsia" w:hAnsiTheme="minorHAnsi" w:cstheme="minorBidi"/>
              <w:smallCaps w:val="0"/>
              <w:noProof/>
              <w:sz w:val="22"/>
              <w:szCs w:val="22"/>
            </w:rPr>
          </w:pPr>
          <w:hyperlink w:anchor="_Toc481498437" w:history="1">
            <w:r w:rsidR="00BE1792" w:rsidRPr="006E56BF">
              <w:rPr>
                <w:rStyle w:val="Hiperhivatkozs"/>
                <w:rFonts w:ascii="Arial" w:hAnsi="Arial" w:cs="Arial"/>
                <w:noProof/>
              </w:rPr>
              <w:t>VI.5.</w:t>
            </w:r>
            <w:r w:rsidR="00BE1792">
              <w:rPr>
                <w:rFonts w:asciiTheme="minorHAnsi" w:eastAsiaTheme="minorEastAsia" w:hAnsiTheme="minorHAnsi" w:cstheme="minorBidi"/>
                <w:smallCaps w:val="0"/>
                <w:noProof/>
                <w:sz w:val="22"/>
                <w:szCs w:val="22"/>
              </w:rPr>
              <w:tab/>
            </w:r>
            <w:r w:rsidR="00BE1792" w:rsidRPr="006E56BF">
              <w:rPr>
                <w:rStyle w:val="Hiperhivatkozs"/>
                <w:rFonts w:ascii="Arial" w:hAnsi="Arial" w:cs="Arial"/>
                <w:noProof/>
              </w:rPr>
              <w:t>Érmék, plakettek kivitelezése</w:t>
            </w:r>
            <w:r w:rsidR="00BE1792">
              <w:rPr>
                <w:noProof/>
                <w:webHidden/>
              </w:rPr>
              <w:tab/>
            </w:r>
            <w:r w:rsidR="00BE1792">
              <w:rPr>
                <w:noProof/>
                <w:webHidden/>
              </w:rPr>
              <w:fldChar w:fldCharType="begin"/>
            </w:r>
            <w:r w:rsidR="00BE1792">
              <w:rPr>
                <w:noProof/>
                <w:webHidden/>
              </w:rPr>
              <w:instrText xml:space="preserve"> PAGEREF _Toc481498437 \h </w:instrText>
            </w:r>
            <w:r w:rsidR="00BE1792">
              <w:rPr>
                <w:noProof/>
                <w:webHidden/>
              </w:rPr>
            </w:r>
            <w:r w:rsidR="00BE1792">
              <w:rPr>
                <w:noProof/>
                <w:webHidden/>
              </w:rPr>
              <w:fldChar w:fldCharType="separate"/>
            </w:r>
            <w:r w:rsidR="00BE1792">
              <w:rPr>
                <w:noProof/>
                <w:webHidden/>
              </w:rPr>
              <w:t>7</w:t>
            </w:r>
            <w:r w:rsidR="00BE1792">
              <w:rPr>
                <w:noProof/>
                <w:webHidden/>
              </w:rPr>
              <w:fldChar w:fldCharType="end"/>
            </w:r>
          </w:hyperlink>
        </w:p>
        <w:p w:rsidR="00BE1792" w:rsidRDefault="00E01477">
          <w:pPr>
            <w:pStyle w:val="TJ2"/>
            <w:tabs>
              <w:tab w:val="left" w:pos="960"/>
              <w:tab w:val="right" w:leader="dot" w:pos="8891"/>
            </w:tabs>
            <w:rPr>
              <w:rFonts w:asciiTheme="minorHAnsi" w:eastAsiaTheme="minorEastAsia" w:hAnsiTheme="minorHAnsi" w:cstheme="minorBidi"/>
              <w:smallCaps w:val="0"/>
              <w:noProof/>
              <w:sz w:val="22"/>
              <w:szCs w:val="22"/>
            </w:rPr>
          </w:pPr>
          <w:hyperlink w:anchor="_Toc481498438" w:history="1">
            <w:r w:rsidR="00BE1792" w:rsidRPr="006E56BF">
              <w:rPr>
                <w:rStyle w:val="Hiperhivatkozs"/>
                <w:rFonts w:ascii="Arial" w:hAnsi="Arial" w:cs="Arial"/>
                <w:noProof/>
              </w:rPr>
              <w:t>VI.6.</w:t>
            </w:r>
            <w:r w:rsidR="00BE1792">
              <w:rPr>
                <w:rFonts w:asciiTheme="minorHAnsi" w:eastAsiaTheme="minorEastAsia" w:hAnsiTheme="minorHAnsi" w:cstheme="minorBidi"/>
                <w:smallCaps w:val="0"/>
                <w:noProof/>
                <w:sz w:val="22"/>
                <w:szCs w:val="22"/>
              </w:rPr>
              <w:tab/>
            </w:r>
            <w:r w:rsidR="00BE1792" w:rsidRPr="006E56BF">
              <w:rPr>
                <w:rStyle w:val="Hiperhivatkozs"/>
                <w:rFonts w:ascii="Arial" w:hAnsi="Arial" w:cs="Arial"/>
                <w:noProof/>
              </w:rPr>
              <w:t>MANK Galériában (Szentendrei Régi Művésztelep Galériában) és külföldön megrendezett kiállítások 2016-ban</w:t>
            </w:r>
            <w:r w:rsidR="00BE1792">
              <w:rPr>
                <w:noProof/>
                <w:webHidden/>
              </w:rPr>
              <w:tab/>
            </w:r>
            <w:r w:rsidR="00BE1792">
              <w:rPr>
                <w:noProof/>
                <w:webHidden/>
              </w:rPr>
              <w:fldChar w:fldCharType="begin"/>
            </w:r>
            <w:r w:rsidR="00BE1792">
              <w:rPr>
                <w:noProof/>
                <w:webHidden/>
              </w:rPr>
              <w:instrText xml:space="preserve"> PAGEREF _Toc481498438 \h </w:instrText>
            </w:r>
            <w:r w:rsidR="00BE1792">
              <w:rPr>
                <w:noProof/>
                <w:webHidden/>
              </w:rPr>
            </w:r>
            <w:r w:rsidR="00BE1792">
              <w:rPr>
                <w:noProof/>
                <w:webHidden/>
              </w:rPr>
              <w:fldChar w:fldCharType="separate"/>
            </w:r>
            <w:r w:rsidR="00BE1792">
              <w:rPr>
                <w:noProof/>
                <w:webHidden/>
              </w:rPr>
              <w:t>8</w:t>
            </w:r>
            <w:r w:rsidR="00BE1792">
              <w:rPr>
                <w:noProof/>
                <w:webHidden/>
              </w:rPr>
              <w:fldChar w:fldCharType="end"/>
            </w:r>
          </w:hyperlink>
        </w:p>
        <w:p w:rsidR="00BE1792" w:rsidRDefault="00E01477">
          <w:pPr>
            <w:pStyle w:val="TJ1"/>
            <w:tabs>
              <w:tab w:val="left" w:pos="720"/>
              <w:tab w:val="right" w:leader="dot" w:pos="8891"/>
            </w:tabs>
            <w:rPr>
              <w:rFonts w:asciiTheme="minorHAnsi" w:eastAsiaTheme="minorEastAsia" w:hAnsiTheme="minorHAnsi" w:cstheme="minorBidi"/>
              <w:b w:val="0"/>
              <w:bCs w:val="0"/>
              <w:caps w:val="0"/>
              <w:noProof/>
              <w:sz w:val="22"/>
              <w:szCs w:val="22"/>
            </w:rPr>
          </w:pPr>
          <w:hyperlink w:anchor="_Toc481498439" w:history="1">
            <w:r w:rsidR="00BE1792" w:rsidRPr="006E56BF">
              <w:rPr>
                <w:rStyle w:val="Hiperhivatkozs"/>
                <w:noProof/>
              </w:rPr>
              <w:t>VII.</w:t>
            </w:r>
            <w:r w:rsidR="00BE1792">
              <w:rPr>
                <w:rFonts w:asciiTheme="minorHAnsi" w:eastAsiaTheme="minorEastAsia" w:hAnsiTheme="minorHAnsi" w:cstheme="minorBidi"/>
                <w:b w:val="0"/>
                <w:bCs w:val="0"/>
                <w:caps w:val="0"/>
                <w:noProof/>
                <w:sz w:val="22"/>
                <w:szCs w:val="22"/>
              </w:rPr>
              <w:tab/>
            </w:r>
            <w:r w:rsidR="00BE1792" w:rsidRPr="006E56BF">
              <w:rPr>
                <w:rStyle w:val="Hiperhivatkozs"/>
                <w:noProof/>
              </w:rPr>
              <w:t>A Cseh Tamás Archívum működtetése</w:t>
            </w:r>
            <w:r w:rsidR="00BE1792">
              <w:rPr>
                <w:noProof/>
                <w:webHidden/>
              </w:rPr>
              <w:tab/>
            </w:r>
            <w:r w:rsidR="00BE1792">
              <w:rPr>
                <w:noProof/>
                <w:webHidden/>
              </w:rPr>
              <w:fldChar w:fldCharType="begin"/>
            </w:r>
            <w:r w:rsidR="00BE1792">
              <w:rPr>
                <w:noProof/>
                <w:webHidden/>
              </w:rPr>
              <w:instrText xml:space="preserve"> PAGEREF _Toc481498439 \h </w:instrText>
            </w:r>
            <w:r w:rsidR="00BE1792">
              <w:rPr>
                <w:noProof/>
                <w:webHidden/>
              </w:rPr>
            </w:r>
            <w:r w:rsidR="00BE1792">
              <w:rPr>
                <w:noProof/>
                <w:webHidden/>
              </w:rPr>
              <w:fldChar w:fldCharType="separate"/>
            </w:r>
            <w:r w:rsidR="00BE1792">
              <w:rPr>
                <w:noProof/>
                <w:webHidden/>
              </w:rPr>
              <w:t>9</w:t>
            </w:r>
            <w:r w:rsidR="00BE1792">
              <w:rPr>
                <w:noProof/>
                <w:webHidden/>
              </w:rPr>
              <w:fldChar w:fldCharType="end"/>
            </w:r>
          </w:hyperlink>
        </w:p>
        <w:p w:rsidR="00BE1792" w:rsidRDefault="00E01477">
          <w:pPr>
            <w:pStyle w:val="TJ2"/>
            <w:tabs>
              <w:tab w:val="left" w:pos="960"/>
              <w:tab w:val="right" w:leader="dot" w:pos="8891"/>
            </w:tabs>
            <w:rPr>
              <w:rFonts w:asciiTheme="minorHAnsi" w:eastAsiaTheme="minorEastAsia" w:hAnsiTheme="minorHAnsi" w:cstheme="minorBidi"/>
              <w:smallCaps w:val="0"/>
              <w:noProof/>
              <w:sz w:val="22"/>
              <w:szCs w:val="22"/>
            </w:rPr>
          </w:pPr>
          <w:hyperlink w:anchor="_Toc481498440" w:history="1">
            <w:r w:rsidR="00BE1792" w:rsidRPr="006E56BF">
              <w:rPr>
                <w:rStyle w:val="Hiperhivatkozs"/>
                <w:rFonts w:ascii="Arial" w:hAnsi="Arial" w:cs="Arial"/>
                <w:noProof/>
              </w:rPr>
              <w:t>VII.1.</w:t>
            </w:r>
            <w:r w:rsidR="00BE1792">
              <w:rPr>
                <w:rFonts w:asciiTheme="minorHAnsi" w:eastAsiaTheme="minorEastAsia" w:hAnsiTheme="minorHAnsi" w:cstheme="minorBidi"/>
                <w:smallCaps w:val="0"/>
                <w:noProof/>
                <w:sz w:val="22"/>
                <w:szCs w:val="22"/>
              </w:rPr>
              <w:tab/>
            </w:r>
            <w:r w:rsidR="00BE1792" w:rsidRPr="006E56BF">
              <w:rPr>
                <w:rStyle w:val="Hiperhivatkozs"/>
                <w:rFonts w:ascii="Arial" w:hAnsi="Arial" w:cs="Arial"/>
                <w:noProof/>
              </w:rPr>
              <w:t>Az ingatlan bővítése és karbantartása</w:t>
            </w:r>
            <w:r w:rsidR="00BE1792">
              <w:rPr>
                <w:noProof/>
                <w:webHidden/>
              </w:rPr>
              <w:tab/>
            </w:r>
            <w:r w:rsidR="00BE1792">
              <w:rPr>
                <w:noProof/>
                <w:webHidden/>
              </w:rPr>
              <w:fldChar w:fldCharType="begin"/>
            </w:r>
            <w:r w:rsidR="00BE1792">
              <w:rPr>
                <w:noProof/>
                <w:webHidden/>
              </w:rPr>
              <w:instrText xml:space="preserve"> PAGEREF _Toc481498440 \h </w:instrText>
            </w:r>
            <w:r w:rsidR="00BE1792">
              <w:rPr>
                <w:noProof/>
                <w:webHidden/>
              </w:rPr>
            </w:r>
            <w:r w:rsidR="00BE1792">
              <w:rPr>
                <w:noProof/>
                <w:webHidden/>
              </w:rPr>
              <w:fldChar w:fldCharType="separate"/>
            </w:r>
            <w:r w:rsidR="00BE1792">
              <w:rPr>
                <w:noProof/>
                <w:webHidden/>
              </w:rPr>
              <w:t>10</w:t>
            </w:r>
            <w:r w:rsidR="00BE1792">
              <w:rPr>
                <w:noProof/>
                <w:webHidden/>
              </w:rPr>
              <w:fldChar w:fldCharType="end"/>
            </w:r>
          </w:hyperlink>
        </w:p>
        <w:p w:rsidR="00BE1792" w:rsidRDefault="00E01477">
          <w:pPr>
            <w:pStyle w:val="TJ2"/>
            <w:tabs>
              <w:tab w:val="left" w:pos="960"/>
              <w:tab w:val="right" w:leader="dot" w:pos="8891"/>
            </w:tabs>
            <w:rPr>
              <w:rFonts w:asciiTheme="minorHAnsi" w:eastAsiaTheme="minorEastAsia" w:hAnsiTheme="minorHAnsi" w:cstheme="minorBidi"/>
              <w:smallCaps w:val="0"/>
              <w:noProof/>
              <w:sz w:val="22"/>
              <w:szCs w:val="22"/>
            </w:rPr>
          </w:pPr>
          <w:hyperlink w:anchor="_Toc481498441" w:history="1">
            <w:r w:rsidR="00BE1792" w:rsidRPr="006E56BF">
              <w:rPr>
                <w:rStyle w:val="Hiperhivatkozs"/>
                <w:rFonts w:ascii="Arial" w:hAnsi="Arial" w:cs="Arial"/>
                <w:noProof/>
              </w:rPr>
              <w:t>VII.2.</w:t>
            </w:r>
            <w:r w:rsidR="00BE1792">
              <w:rPr>
                <w:rFonts w:asciiTheme="minorHAnsi" w:eastAsiaTheme="minorEastAsia" w:hAnsiTheme="minorHAnsi" w:cstheme="minorBidi"/>
                <w:smallCaps w:val="0"/>
                <w:noProof/>
                <w:sz w:val="22"/>
                <w:szCs w:val="22"/>
              </w:rPr>
              <w:tab/>
            </w:r>
            <w:r w:rsidR="00BE1792" w:rsidRPr="006E56BF">
              <w:rPr>
                <w:rStyle w:val="Hiperhivatkozs"/>
                <w:rFonts w:ascii="Arial" w:hAnsi="Arial" w:cs="Arial"/>
                <w:noProof/>
              </w:rPr>
              <w:t>Munkatársi létszám növelése az alapfeladatok ellátása érdekében</w:t>
            </w:r>
            <w:r w:rsidR="00BE1792">
              <w:rPr>
                <w:noProof/>
                <w:webHidden/>
              </w:rPr>
              <w:tab/>
            </w:r>
            <w:r w:rsidR="00BE1792">
              <w:rPr>
                <w:noProof/>
                <w:webHidden/>
              </w:rPr>
              <w:fldChar w:fldCharType="begin"/>
            </w:r>
            <w:r w:rsidR="00BE1792">
              <w:rPr>
                <w:noProof/>
                <w:webHidden/>
              </w:rPr>
              <w:instrText xml:space="preserve"> PAGEREF _Toc481498441 \h </w:instrText>
            </w:r>
            <w:r w:rsidR="00BE1792">
              <w:rPr>
                <w:noProof/>
                <w:webHidden/>
              </w:rPr>
            </w:r>
            <w:r w:rsidR="00BE1792">
              <w:rPr>
                <w:noProof/>
                <w:webHidden/>
              </w:rPr>
              <w:fldChar w:fldCharType="separate"/>
            </w:r>
            <w:r w:rsidR="00BE1792">
              <w:rPr>
                <w:noProof/>
                <w:webHidden/>
              </w:rPr>
              <w:t>10</w:t>
            </w:r>
            <w:r w:rsidR="00BE1792">
              <w:rPr>
                <w:noProof/>
                <w:webHidden/>
              </w:rPr>
              <w:fldChar w:fldCharType="end"/>
            </w:r>
          </w:hyperlink>
        </w:p>
        <w:p w:rsidR="00BE1792" w:rsidRDefault="00E01477">
          <w:pPr>
            <w:pStyle w:val="TJ2"/>
            <w:tabs>
              <w:tab w:val="left" w:pos="960"/>
              <w:tab w:val="right" w:leader="dot" w:pos="8891"/>
            </w:tabs>
            <w:rPr>
              <w:rFonts w:asciiTheme="minorHAnsi" w:eastAsiaTheme="minorEastAsia" w:hAnsiTheme="minorHAnsi" w:cstheme="minorBidi"/>
              <w:smallCaps w:val="0"/>
              <w:noProof/>
              <w:sz w:val="22"/>
              <w:szCs w:val="22"/>
            </w:rPr>
          </w:pPr>
          <w:hyperlink w:anchor="_Toc481498442" w:history="1">
            <w:r w:rsidR="00BE1792" w:rsidRPr="006E56BF">
              <w:rPr>
                <w:rStyle w:val="Hiperhivatkozs"/>
                <w:rFonts w:ascii="Arial" w:hAnsi="Arial" w:cs="Arial"/>
                <w:noProof/>
              </w:rPr>
              <w:t>VII.3.</w:t>
            </w:r>
            <w:r w:rsidR="00BE1792">
              <w:rPr>
                <w:rFonts w:asciiTheme="minorHAnsi" w:eastAsiaTheme="minorEastAsia" w:hAnsiTheme="minorHAnsi" w:cstheme="minorBidi"/>
                <w:smallCaps w:val="0"/>
                <w:noProof/>
                <w:sz w:val="22"/>
                <w:szCs w:val="22"/>
              </w:rPr>
              <w:tab/>
            </w:r>
            <w:r w:rsidR="00BE1792" w:rsidRPr="006E56BF">
              <w:rPr>
                <w:rStyle w:val="Hiperhivatkozs"/>
                <w:rFonts w:ascii="Arial" w:hAnsi="Arial" w:cs="Arial"/>
                <w:noProof/>
              </w:rPr>
              <w:t>Szakmai tevékenységek megvalósítása</w:t>
            </w:r>
            <w:r w:rsidR="00BE1792">
              <w:rPr>
                <w:noProof/>
                <w:webHidden/>
              </w:rPr>
              <w:tab/>
            </w:r>
            <w:r w:rsidR="00BE1792">
              <w:rPr>
                <w:noProof/>
                <w:webHidden/>
              </w:rPr>
              <w:fldChar w:fldCharType="begin"/>
            </w:r>
            <w:r w:rsidR="00BE1792">
              <w:rPr>
                <w:noProof/>
                <w:webHidden/>
              </w:rPr>
              <w:instrText xml:space="preserve"> PAGEREF _Toc481498442 \h </w:instrText>
            </w:r>
            <w:r w:rsidR="00BE1792">
              <w:rPr>
                <w:noProof/>
                <w:webHidden/>
              </w:rPr>
            </w:r>
            <w:r w:rsidR="00BE1792">
              <w:rPr>
                <w:noProof/>
                <w:webHidden/>
              </w:rPr>
              <w:fldChar w:fldCharType="separate"/>
            </w:r>
            <w:r w:rsidR="00BE1792">
              <w:rPr>
                <w:noProof/>
                <w:webHidden/>
              </w:rPr>
              <w:t>10</w:t>
            </w:r>
            <w:r w:rsidR="00BE1792">
              <w:rPr>
                <w:noProof/>
                <w:webHidden/>
              </w:rPr>
              <w:fldChar w:fldCharType="end"/>
            </w:r>
          </w:hyperlink>
        </w:p>
        <w:p w:rsidR="00BE1792" w:rsidRDefault="00E01477">
          <w:pPr>
            <w:pStyle w:val="TJ1"/>
            <w:tabs>
              <w:tab w:val="left" w:pos="720"/>
              <w:tab w:val="right" w:leader="dot" w:pos="8891"/>
            </w:tabs>
            <w:rPr>
              <w:rFonts w:asciiTheme="minorHAnsi" w:eastAsiaTheme="minorEastAsia" w:hAnsiTheme="minorHAnsi" w:cstheme="minorBidi"/>
              <w:b w:val="0"/>
              <w:bCs w:val="0"/>
              <w:caps w:val="0"/>
              <w:noProof/>
              <w:sz w:val="22"/>
              <w:szCs w:val="22"/>
            </w:rPr>
          </w:pPr>
          <w:hyperlink w:anchor="_Toc481498443" w:history="1">
            <w:r w:rsidR="00BE1792" w:rsidRPr="006E56BF">
              <w:rPr>
                <w:rStyle w:val="Hiperhivatkozs"/>
                <w:noProof/>
              </w:rPr>
              <w:t>VIII.</w:t>
            </w:r>
            <w:r w:rsidR="00BE1792">
              <w:rPr>
                <w:rFonts w:asciiTheme="minorHAnsi" w:eastAsiaTheme="minorEastAsia" w:hAnsiTheme="minorHAnsi" w:cstheme="minorBidi"/>
                <w:b w:val="0"/>
                <w:bCs w:val="0"/>
                <w:caps w:val="0"/>
                <w:noProof/>
                <w:sz w:val="22"/>
                <w:szCs w:val="22"/>
              </w:rPr>
              <w:tab/>
            </w:r>
            <w:r w:rsidR="00BE1792" w:rsidRPr="006E56BF">
              <w:rPr>
                <w:rStyle w:val="Hiperhivatkozs"/>
                <w:noProof/>
              </w:rPr>
              <w:t>„Zrínyi Miklós Szigetvár 1566” Emlékév</w:t>
            </w:r>
            <w:r w:rsidR="00BE1792">
              <w:rPr>
                <w:noProof/>
                <w:webHidden/>
              </w:rPr>
              <w:tab/>
            </w:r>
            <w:r w:rsidR="00BE1792">
              <w:rPr>
                <w:noProof/>
                <w:webHidden/>
              </w:rPr>
              <w:fldChar w:fldCharType="begin"/>
            </w:r>
            <w:r w:rsidR="00BE1792">
              <w:rPr>
                <w:noProof/>
                <w:webHidden/>
              </w:rPr>
              <w:instrText xml:space="preserve"> PAGEREF _Toc481498443 \h </w:instrText>
            </w:r>
            <w:r w:rsidR="00BE1792">
              <w:rPr>
                <w:noProof/>
                <w:webHidden/>
              </w:rPr>
            </w:r>
            <w:r w:rsidR="00BE1792">
              <w:rPr>
                <w:noProof/>
                <w:webHidden/>
              </w:rPr>
              <w:fldChar w:fldCharType="separate"/>
            </w:r>
            <w:r w:rsidR="00BE1792">
              <w:rPr>
                <w:noProof/>
                <w:webHidden/>
              </w:rPr>
              <w:t>13</w:t>
            </w:r>
            <w:r w:rsidR="00BE1792">
              <w:rPr>
                <w:noProof/>
                <w:webHidden/>
              </w:rPr>
              <w:fldChar w:fldCharType="end"/>
            </w:r>
          </w:hyperlink>
        </w:p>
        <w:p w:rsidR="00BE1792" w:rsidRDefault="00E01477">
          <w:pPr>
            <w:pStyle w:val="TJ1"/>
            <w:tabs>
              <w:tab w:val="left" w:pos="480"/>
              <w:tab w:val="right" w:leader="dot" w:pos="8891"/>
            </w:tabs>
            <w:rPr>
              <w:rFonts w:asciiTheme="minorHAnsi" w:eastAsiaTheme="minorEastAsia" w:hAnsiTheme="minorHAnsi" w:cstheme="minorBidi"/>
              <w:b w:val="0"/>
              <w:bCs w:val="0"/>
              <w:caps w:val="0"/>
              <w:noProof/>
              <w:sz w:val="22"/>
              <w:szCs w:val="22"/>
            </w:rPr>
          </w:pPr>
          <w:hyperlink w:anchor="_Toc481498444" w:history="1">
            <w:r w:rsidR="00BE1792" w:rsidRPr="006E56BF">
              <w:rPr>
                <w:rStyle w:val="Hiperhivatkozs"/>
                <w:noProof/>
              </w:rPr>
              <w:t>IX.</w:t>
            </w:r>
            <w:r w:rsidR="00BE1792">
              <w:rPr>
                <w:rFonts w:asciiTheme="minorHAnsi" w:eastAsiaTheme="minorEastAsia" w:hAnsiTheme="minorHAnsi" w:cstheme="minorBidi"/>
                <w:b w:val="0"/>
                <w:bCs w:val="0"/>
                <w:caps w:val="0"/>
                <w:noProof/>
                <w:sz w:val="22"/>
                <w:szCs w:val="22"/>
              </w:rPr>
              <w:tab/>
            </w:r>
            <w:r w:rsidR="00BE1792" w:rsidRPr="006E56BF">
              <w:rPr>
                <w:rStyle w:val="Hiperhivatkozs"/>
                <w:noProof/>
              </w:rPr>
              <w:t>Roma Oktatási és Kulturális Központ</w:t>
            </w:r>
            <w:r w:rsidR="00BE1792">
              <w:rPr>
                <w:noProof/>
                <w:webHidden/>
              </w:rPr>
              <w:tab/>
            </w:r>
            <w:r w:rsidR="00BE1792">
              <w:rPr>
                <w:noProof/>
                <w:webHidden/>
              </w:rPr>
              <w:fldChar w:fldCharType="begin"/>
            </w:r>
            <w:r w:rsidR="00BE1792">
              <w:rPr>
                <w:noProof/>
                <w:webHidden/>
              </w:rPr>
              <w:instrText xml:space="preserve"> PAGEREF _Toc481498444 \h </w:instrText>
            </w:r>
            <w:r w:rsidR="00BE1792">
              <w:rPr>
                <w:noProof/>
                <w:webHidden/>
              </w:rPr>
            </w:r>
            <w:r w:rsidR="00BE1792">
              <w:rPr>
                <w:noProof/>
                <w:webHidden/>
              </w:rPr>
              <w:fldChar w:fldCharType="separate"/>
            </w:r>
            <w:r w:rsidR="00BE1792">
              <w:rPr>
                <w:noProof/>
                <w:webHidden/>
              </w:rPr>
              <w:t>15</w:t>
            </w:r>
            <w:r w:rsidR="00BE1792">
              <w:rPr>
                <w:noProof/>
                <w:webHidden/>
              </w:rPr>
              <w:fldChar w:fldCharType="end"/>
            </w:r>
          </w:hyperlink>
        </w:p>
        <w:p w:rsidR="00BE1792" w:rsidRDefault="00E01477">
          <w:pPr>
            <w:pStyle w:val="TJ1"/>
            <w:tabs>
              <w:tab w:val="left" w:pos="480"/>
              <w:tab w:val="right" w:leader="dot" w:pos="8891"/>
            </w:tabs>
            <w:rPr>
              <w:rFonts w:asciiTheme="minorHAnsi" w:eastAsiaTheme="minorEastAsia" w:hAnsiTheme="minorHAnsi" w:cstheme="minorBidi"/>
              <w:b w:val="0"/>
              <w:bCs w:val="0"/>
              <w:caps w:val="0"/>
              <w:noProof/>
              <w:sz w:val="22"/>
              <w:szCs w:val="22"/>
            </w:rPr>
          </w:pPr>
          <w:hyperlink w:anchor="_Toc481498445" w:history="1">
            <w:r w:rsidR="00BE1792" w:rsidRPr="006E56BF">
              <w:rPr>
                <w:rStyle w:val="Hiperhivatkozs"/>
                <w:noProof/>
              </w:rPr>
              <w:t>X.</w:t>
            </w:r>
            <w:r w:rsidR="00BE1792">
              <w:rPr>
                <w:rFonts w:asciiTheme="minorHAnsi" w:eastAsiaTheme="minorEastAsia" w:hAnsiTheme="minorHAnsi" w:cstheme="minorBidi"/>
                <w:b w:val="0"/>
                <w:bCs w:val="0"/>
                <w:caps w:val="0"/>
                <w:noProof/>
                <w:sz w:val="22"/>
                <w:szCs w:val="22"/>
              </w:rPr>
              <w:tab/>
            </w:r>
            <w:r w:rsidR="00BE1792" w:rsidRPr="006E56BF">
              <w:rPr>
                <w:rStyle w:val="Hiperhivatkozs"/>
                <w:noProof/>
              </w:rPr>
              <w:t>Ingatlanok</w:t>
            </w:r>
            <w:r w:rsidR="00BE1792">
              <w:rPr>
                <w:noProof/>
                <w:webHidden/>
              </w:rPr>
              <w:tab/>
            </w:r>
            <w:r w:rsidR="00BE1792">
              <w:rPr>
                <w:noProof/>
                <w:webHidden/>
              </w:rPr>
              <w:fldChar w:fldCharType="begin"/>
            </w:r>
            <w:r w:rsidR="00BE1792">
              <w:rPr>
                <w:noProof/>
                <w:webHidden/>
              </w:rPr>
              <w:instrText xml:space="preserve"> PAGEREF _Toc481498445 \h </w:instrText>
            </w:r>
            <w:r w:rsidR="00BE1792">
              <w:rPr>
                <w:noProof/>
                <w:webHidden/>
              </w:rPr>
            </w:r>
            <w:r w:rsidR="00BE1792">
              <w:rPr>
                <w:noProof/>
                <w:webHidden/>
              </w:rPr>
              <w:fldChar w:fldCharType="separate"/>
            </w:r>
            <w:r w:rsidR="00BE1792">
              <w:rPr>
                <w:noProof/>
                <w:webHidden/>
              </w:rPr>
              <w:t>15</w:t>
            </w:r>
            <w:r w:rsidR="00BE1792">
              <w:rPr>
                <w:noProof/>
                <w:webHidden/>
              </w:rPr>
              <w:fldChar w:fldCharType="end"/>
            </w:r>
          </w:hyperlink>
        </w:p>
        <w:p w:rsidR="00BE1792" w:rsidRDefault="00E01477">
          <w:pPr>
            <w:pStyle w:val="TJ2"/>
            <w:tabs>
              <w:tab w:val="left" w:pos="960"/>
              <w:tab w:val="right" w:leader="dot" w:pos="8891"/>
            </w:tabs>
            <w:rPr>
              <w:rFonts w:asciiTheme="minorHAnsi" w:eastAsiaTheme="minorEastAsia" w:hAnsiTheme="minorHAnsi" w:cstheme="minorBidi"/>
              <w:smallCaps w:val="0"/>
              <w:noProof/>
              <w:sz w:val="22"/>
              <w:szCs w:val="22"/>
            </w:rPr>
          </w:pPr>
          <w:hyperlink w:anchor="_Toc481498446" w:history="1">
            <w:r w:rsidR="00BE1792" w:rsidRPr="006E56BF">
              <w:rPr>
                <w:rStyle w:val="Hiperhivatkozs"/>
                <w:rFonts w:ascii="Arial" w:hAnsi="Arial" w:cs="Arial"/>
                <w:noProof/>
              </w:rPr>
              <w:t>X.1.</w:t>
            </w:r>
            <w:r w:rsidR="00BE1792">
              <w:rPr>
                <w:rFonts w:asciiTheme="minorHAnsi" w:eastAsiaTheme="minorEastAsia" w:hAnsiTheme="minorHAnsi" w:cstheme="minorBidi"/>
                <w:smallCaps w:val="0"/>
                <w:noProof/>
                <w:sz w:val="22"/>
                <w:szCs w:val="22"/>
              </w:rPr>
              <w:tab/>
            </w:r>
            <w:r w:rsidR="00BE1792" w:rsidRPr="006E56BF">
              <w:rPr>
                <w:rStyle w:val="Hiperhivatkozs"/>
                <w:rFonts w:ascii="Arial" w:hAnsi="Arial" w:cs="Arial"/>
                <w:noProof/>
              </w:rPr>
              <w:t>Ingatlankezelési elvek:</w:t>
            </w:r>
            <w:r w:rsidR="00BE1792">
              <w:rPr>
                <w:noProof/>
                <w:webHidden/>
              </w:rPr>
              <w:tab/>
            </w:r>
            <w:r w:rsidR="00BE1792">
              <w:rPr>
                <w:noProof/>
                <w:webHidden/>
              </w:rPr>
              <w:fldChar w:fldCharType="begin"/>
            </w:r>
            <w:r w:rsidR="00BE1792">
              <w:rPr>
                <w:noProof/>
                <w:webHidden/>
              </w:rPr>
              <w:instrText xml:space="preserve"> PAGEREF _Toc481498446 \h </w:instrText>
            </w:r>
            <w:r w:rsidR="00BE1792">
              <w:rPr>
                <w:noProof/>
                <w:webHidden/>
              </w:rPr>
            </w:r>
            <w:r w:rsidR="00BE1792">
              <w:rPr>
                <w:noProof/>
                <w:webHidden/>
              </w:rPr>
              <w:fldChar w:fldCharType="separate"/>
            </w:r>
            <w:r w:rsidR="00BE1792">
              <w:rPr>
                <w:noProof/>
                <w:webHidden/>
              </w:rPr>
              <w:t>15</w:t>
            </w:r>
            <w:r w:rsidR="00BE1792">
              <w:rPr>
                <w:noProof/>
                <w:webHidden/>
              </w:rPr>
              <w:fldChar w:fldCharType="end"/>
            </w:r>
          </w:hyperlink>
        </w:p>
        <w:p w:rsidR="00BE1792" w:rsidRDefault="00E01477">
          <w:pPr>
            <w:pStyle w:val="TJ2"/>
            <w:tabs>
              <w:tab w:val="left" w:pos="960"/>
              <w:tab w:val="right" w:leader="dot" w:pos="8891"/>
            </w:tabs>
            <w:rPr>
              <w:rFonts w:asciiTheme="minorHAnsi" w:eastAsiaTheme="minorEastAsia" w:hAnsiTheme="minorHAnsi" w:cstheme="minorBidi"/>
              <w:smallCaps w:val="0"/>
              <w:noProof/>
              <w:sz w:val="22"/>
              <w:szCs w:val="22"/>
            </w:rPr>
          </w:pPr>
          <w:hyperlink w:anchor="_Toc481498447" w:history="1">
            <w:r w:rsidR="00BE1792" w:rsidRPr="006E56BF">
              <w:rPr>
                <w:rStyle w:val="Hiperhivatkozs"/>
                <w:rFonts w:ascii="Arial" w:hAnsi="Arial" w:cs="Arial"/>
                <w:noProof/>
              </w:rPr>
              <w:t>X.2.</w:t>
            </w:r>
            <w:r w:rsidR="00BE1792">
              <w:rPr>
                <w:rFonts w:asciiTheme="minorHAnsi" w:eastAsiaTheme="minorEastAsia" w:hAnsiTheme="minorHAnsi" w:cstheme="minorBidi"/>
                <w:smallCaps w:val="0"/>
                <w:noProof/>
                <w:sz w:val="22"/>
                <w:szCs w:val="22"/>
              </w:rPr>
              <w:tab/>
            </w:r>
            <w:r w:rsidR="00BE1792" w:rsidRPr="006E56BF">
              <w:rPr>
                <w:rStyle w:val="Hiperhivatkozs"/>
                <w:rFonts w:ascii="Arial" w:hAnsi="Arial" w:cs="Arial"/>
                <w:noProof/>
              </w:rPr>
              <w:t>Ingatlanok bemutatása</w:t>
            </w:r>
            <w:r w:rsidR="00BE1792">
              <w:rPr>
                <w:noProof/>
                <w:webHidden/>
              </w:rPr>
              <w:tab/>
            </w:r>
            <w:r w:rsidR="00BE1792">
              <w:rPr>
                <w:noProof/>
                <w:webHidden/>
              </w:rPr>
              <w:fldChar w:fldCharType="begin"/>
            </w:r>
            <w:r w:rsidR="00BE1792">
              <w:rPr>
                <w:noProof/>
                <w:webHidden/>
              </w:rPr>
              <w:instrText xml:space="preserve"> PAGEREF _Toc481498447 \h </w:instrText>
            </w:r>
            <w:r w:rsidR="00BE1792">
              <w:rPr>
                <w:noProof/>
                <w:webHidden/>
              </w:rPr>
            </w:r>
            <w:r w:rsidR="00BE1792">
              <w:rPr>
                <w:noProof/>
                <w:webHidden/>
              </w:rPr>
              <w:fldChar w:fldCharType="separate"/>
            </w:r>
            <w:r w:rsidR="00BE1792">
              <w:rPr>
                <w:noProof/>
                <w:webHidden/>
              </w:rPr>
              <w:t>16</w:t>
            </w:r>
            <w:r w:rsidR="00BE1792">
              <w:rPr>
                <w:noProof/>
                <w:webHidden/>
              </w:rPr>
              <w:fldChar w:fldCharType="end"/>
            </w:r>
          </w:hyperlink>
        </w:p>
        <w:p w:rsidR="00BE1792" w:rsidRDefault="00E01477">
          <w:pPr>
            <w:pStyle w:val="TJ3"/>
            <w:tabs>
              <w:tab w:val="left" w:pos="1200"/>
              <w:tab w:val="right" w:leader="dot" w:pos="8891"/>
            </w:tabs>
            <w:rPr>
              <w:rFonts w:asciiTheme="minorHAnsi" w:eastAsiaTheme="minorEastAsia" w:hAnsiTheme="minorHAnsi" w:cstheme="minorBidi"/>
              <w:i w:val="0"/>
              <w:iCs w:val="0"/>
              <w:noProof/>
              <w:sz w:val="22"/>
              <w:szCs w:val="22"/>
            </w:rPr>
          </w:pPr>
          <w:hyperlink w:anchor="_Toc481498448" w:history="1">
            <w:r w:rsidR="00BE1792" w:rsidRPr="006E56BF">
              <w:rPr>
                <w:rStyle w:val="Hiperhivatkozs"/>
                <w:noProof/>
              </w:rPr>
              <w:t>X.2.2.</w:t>
            </w:r>
            <w:r w:rsidR="00BE1792">
              <w:rPr>
                <w:rFonts w:asciiTheme="minorHAnsi" w:eastAsiaTheme="minorEastAsia" w:hAnsiTheme="minorHAnsi" w:cstheme="minorBidi"/>
                <w:i w:val="0"/>
                <w:iCs w:val="0"/>
                <w:noProof/>
                <w:sz w:val="22"/>
                <w:szCs w:val="22"/>
              </w:rPr>
              <w:tab/>
            </w:r>
            <w:r w:rsidR="00BE1792" w:rsidRPr="006E56BF">
              <w:rPr>
                <w:rStyle w:val="Hiperhivatkozs"/>
                <w:noProof/>
              </w:rPr>
              <w:t>Székhely</w:t>
            </w:r>
            <w:r w:rsidR="00BE1792">
              <w:rPr>
                <w:noProof/>
                <w:webHidden/>
              </w:rPr>
              <w:tab/>
            </w:r>
            <w:r w:rsidR="00BE1792">
              <w:rPr>
                <w:noProof/>
                <w:webHidden/>
              </w:rPr>
              <w:fldChar w:fldCharType="begin"/>
            </w:r>
            <w:r w:rsidR="00BE1792">
              <w:rPr>
                <w:noProof/>
                <w:webHidden/>
              </w:rPr>
              <w:instrText xml:space="preserve"> PAGEREF _Toc481498448 \h </w:instrText>
            </w:r>
            <w:r w:rsidR="00BE1792">
              <w:rPr>
                <w:noProof/>
                <w:webHidden/>
              </w:rPr>
            </w:r>
            <w:r w:rsidR="00BE1792">
              <w:rPr>
                <w:noProof/>
                <w:webHidden/>
              </w:rPr>
              <w:fldChar w:fldCharType="separate"/>
            </w:r>
            <w:r w:rsidR="00BE1792">
              <w:rPr>
                <w:noProof/>
                <w:webHidden/>
              </w:rPr>
              <w:t>16</w:t>
            </w:r>
            <w:r w:rsidR="00BE1792">
              <w:rPr>
                <w:noProof/>
                <w:webHidden/>
              </w:rPr>
              <w:fldChar w:fldCharType="end"/>
            </w:r>
          </w:hyperlink>
        </w:p>
        <w:p w:rsidR="00BE1792" w:rsidRDefault="00E01477">
          <w:pPr>
            <w:pStyle w:val="TJ3"/>
            <w:tabs>
              <w:tab w:val="left" w:pos="1200"/>
              <w:tab w:val="right" w:leader="dot" w:pos="8891"/>
            </w:tabs>
            <w:rPr>
              <w:rFonts w:asciiTheme="minorHAnsi" w:eastAsiaTheme="minorEastAsia" w:hAnsiTheme="minorHAnsi" w:cstheme="minorBidi"/>
              <w:i w:val="0"/>
              <w:iCs w:val="0"/>
              <w:noProof/>
              <w:sz w:val="22"/>
              <w:szCs w:val="22"/>
            </w:rPr>
          </w:pPr>
          <w:hyperlink w:anchor="_Toc481498449" w:history="1">
            <w:r w:rsidR="00BE1792" w:rsidRPr="006E56BF">
              <w:rPr>
                <w:rStyle w:val="Hiperhivatkozs"/>
                <w:noProof/>
              </w:rPr>
              <w:t>X.2.2.</w:t>
            </w:r>
            <w:r w:rsidR="00BE1792">
              <w:rPr>
                <w:rFonts w:asciiTheme="minorHAnsi" w:eastAsiaTheme="minorEastAsia" w:hAnsiTheme="minorHAnsi" w:cstheme="minorBidi"/>
                <w:i w:val="0"/>
                <w:iCs w:val="0"/>
                <w:noProof/>
                <w:sz w:val="22"/>
                <w:szCs w:val="22"/>
              </w:rPr>
              <w:tab/>
            </w:r>
            <w:r w:rsidR="00BE1792" w:rsidRPr="006E56BF">
              <w:rPr>
                <w:rStyle w:val="Hiperhivatkozs"/>
                <w:noProof/>
              </w:rPr>
              <w:t>Fióktelephelyek</w:t>
            </w:r>
            <w:r w:rsidR="00BE1792">
              <w:rPr>
                <w:noProof/>
                <w:webHidden/>
              </w:rPr>
              <w:tab/>
            </w:r>
            <w:r w:rsidR="00BE1792">
              <w:rPr>
                <w:noProof/>
                <w:webHidden/>
              </w:rPr>
              <w:fldChar w:fldCharType="begin"/>
            </w:r>
            <w:r w:rsidR="00BE1792">
              <w:rPr>
                <w:noProof/>
                <w:webHidden/>
              </w:rPr>
              <w:instrText xml:space="preserve"> PAGEREF _Toc481498449 \h </w:instrText>
            </w:r>
            <w:r w:rsidR="00BE1792">
              <w:rPr>
                <w:noProof/>
                <w:webHidden/>
              </w:rPr>
            </w:r>
            <w:r w:rsidR="00BE1792">
              <w:rPr>
                <w:noProof/>
                <w:webHidden/>
              </w:rPr>
              <w:fldChar w:fldCharType="separate"/>
            </w:r>
            <w:r w:rsidR="00BE1792">
              <w:rPr>
                <w:noProof/>
                <w:webHidden/>
              </w:rPr>
              <w:t>16</w:t>
            </w:r>
            <w:r w:rsidR="00BE1792">
              <w:rPr>
                <w:noProof/>
                <w:webHidden/>
              </w:rPr>
              <w:fldChar w:fldCharType="end"/>
            </w:r>
          </w:hyperlink>
        </w:p>
        <w:p w:rsidR="00BE1792" w:rsidRDefault="00E01477">
          <w:pPr>
            <w:pStyle w:val="TJ1"/>
            <w:tabs>
              <w:tab w:val="left" w:pos="480"/>
              <w:tab w:val="right" w:leader="dot" w:pos="8891"/>
            </w:tabs>
            <w:rPr>
              <w:rFonts w:asciiTheme="minorHAnsi" w:eastAsiaTheme="minorEastAsia" w:hAnsiTheme="minorHAnsi" w:cstheme="minorBidi"/>
              <w:b w:val="0"/>
              <w:bCs w:val="0"/>
              <w:caps w:val="0"/>
              <w:noProof/>
              <w:sz w:val="22"/>
              <w:szCs w:val="22"/>
            </w:rPr>
          </w:pPr>
          <w:hyperlink w:anchor="_Toc481498450" w:history="1">
            <w:r w:rsidR="00BE1792" w:rsidRPr="006E56BF">
              <w:rPr>
                <w:rStyle w:val="Hiperhivatkozs"/>
                <w:noProof/>
              </w:rPr>
              <w:t>XI.</w:t>
            </w:r>
            <w:r w:rsidR="00BE1792">
              <w:rPr>
                <w:rFonts w:asciiTheme="minorHAnsi" w:eastAsiaTheme="minorEastAsia" w:hAnsiTheme="minorHAnsi" w:cstheme="minorBidi"/>
                <w:b w:val="0"/>
                <w:bCs w:val="0"/>
                <w:caps w:val="0"/>
                <w:noProof/>
                <w:sz w:val="22"/>
                <w:szCs w:val="22"/>
              </w:rPr>
              <w:tab/>
            </w:r>
            <w:r w:rsidR="00BE1792" w:rsidRPr="006E56BF">
              <w:rPr>
                <w:rStyle w:val="Hiperhivatkozs"/>
                <w:noProof/>
              </w:rPr>
              <w:t>Beruházások</w:t>
            </w:r>
            <w:r w:rsidR="00BE1792">
              <w:rPr>
                <w:noProof/>
                <w:webHidden/>
              </w:rPr>
              <w:tab/>
            </w:r>
            <w:r w:rsidR="00BE1792">
              <w:rPr>
                <w:noProof/>
                <w:webHidden/>
              </w:rPr>
              <w:fldChar w:fldCharType="begin"/>
            </w:r>
            <w:r w:rsidR="00BE1792">
              <w:rPr>
                <w:noProof/>
                <w:webHidden/>
              </w:rPr>
              <w:instrText xml:space="preserve"> PAGEREF _Toc481498450 \h </w:instrText>
            </w:r>
            <w:r w:rsidR="00BE1792">
              <w:rPr>
                <w:noProof/>
                <w:webHidden/>
              </w:rPr>
            </w:r>
            <w:r w:rsidR="00BE1792">
              <w:rPr>
                <w:noProof/>
                <w:webHidden/>
              </w:rPr>
              <w:fldChar w:fldCharType="separate"/>
            </w:r>
            <w:r w:rsidR="00BE1792">
              <w:rPr>
                <w:noProof/>
                <w:webHidden/>
              </w:rPr>
              <w:t>19</w:t>
            </w:r>
            <w:r w:rsidR="00BE1792">
              <w:rPr>
                <w:noProof/>
                <w:webHidden/>
              </w:rPr>
              <w:fldChar w:fldCharType="end"/>
            </w:r>
          </w:hyperlink>
        </w:p>
        <w:p w:rsidR="00BE1792" w:rsidRDefault="00E01477">
          <w:pPr>
            <w:pStyle w:val="TJ2"/>
            <w:tabs>
              <w:tab w:val="left" w:pos="960"/>
              <w:tab w:val="right" w:leader="dot" w:pos="8891"/>
            </w:tabs>
            <w:rPr>
              <w:rFonts w:asciiTheme="minorHAnsi" w:eastAsiaTheme="minorEastAsia" w:hAnsiTheme="minorHAnsi" w:cstheme="minorBidi"/>
              <w:smallCaps w:val="0"/>
              <w:noProof/>
              <w:sz w:val="22"/>
              <w:szCs w:val="22"/>
            </w:rPr>
          </w:pPr>
          <w:hyperlink w:anchor="_Toc481498451" w:history="1">
            <w:r w:rsidR="00BE1792" w:rsidRPr="006E56BF">
              <w:rPr>
                <w:rStyle w:val="Hiperhivatkozs"/>
                <w:rFonts w:ascii="Arial" w:hAnsi="Arial" w:cs="Arial"/>
                <w:noProof/>
              </w:rPr>
              <w:t>XI.1.</w:t>
            </w:r>
            <w:r w:rsidR="00BE1792">
              <w:rPr>
                <w:rFonts w:asciiTheme="minorHAnsi" w:eastAsiaTheme="minorEastAsia" w:hAnsiTheme="minorHAnsi" w:cstheme="minorBidi"/>
                <w:smallCaps w:val="0"/>
                <w:noProof/>
                <w:sz w:val="22"/>
                <w:szCs w:val="22"/>
              </w:rPr>
              <w:tab/>
            </w:r>
            <w:r w:rsidR="00BE1792" w:rsidRPr="006E56BF">
              <w:rPr>
                <w:rStyle w:val="Hiperhivatkozs"/>
                <w:rFonts w:ascii="Arial" w:hAnsi="Arial" w:cs="Arial"/>
                <w:noProof/>
              </w:rPr>
              <w:t xml:space="preserve"> Hódmezővásárhely Kollektív Műterem</w:t>
            </w:r>
            <w:r w:rsidR="00BE1792">
              <w:rPr>
                <w:noProof/>
                <w:webHidden/>
              </w:rPr>
              <w:tab/>
            </w:r>
            <w:r w:rsidR="00BE1792">
              <w:rPr>
                <w:noProof/>
                <w:webHidden/>
              </w:rPr>
              <w:fldChar w:fldCharType="begin"/>
            </w:r>
            <w:r w:rsidR="00BE1792">
              <w:rPr>
                <w:noProof/>
                <w:webHidden/>
              </w:rPr>
              <w:instrText xml:space="preserve"> PAGEREF _Toc481498451 \h </w:instrText>
            </w:r>
            <w:r w:rsidR="00BE1792">
              <w:rPr>
                <w:noProof/>
                <w:webHidden/>
              </w:rPr>
            </w:r>
            <w:r w:rsidR="00BE1792">
              <w:rPr>
                <w:noProof/>
                <w:webHidden/>
              </w:rPr>
              <w:fldChar w:fldCharType="separate"/>
            </w:r>
            <w:r w:rsidR="00BE1792">
              <w:rPr>
                <w:noProof/>
                <w:webHidden/>
              </w:rPr>
              <w:t>19</w:t>
            </w:r>
            <w:r w:rsidR="00BE1792">
              <w:rPr>
                <w:noProof/>
                <w:webHidden/>
              </w:rPr>
              <w:fldChar w:fldCharType="end"/>
            </w:r>
          </w:hyperlink>
        </w:p>
        <w:p w:rsidR="00BE1792" w:rsidRDefault="00E01477">
          <w:pPr>
            <w:pStyle w:val="TJ2"/>
            <w:tabs>
              <w:tab w:val="left" w:pos="960"/>
              <w:tab w:val="right" w:leader="dot" w:pos="8891"/>
            </w:tabs>
            <w:rPr>
              <w:rFonts w:asciiTheme="minorHAnsi" w:eastAsiaTheme="minorEastAsia" w:hAnsiTheme="minorHAnsi" w:cstheme="minorBidi"/>
              <w:smallCaps w:val="0"/>
              <w:noProof/>
              <w:sz w:val="22"/>
              <w:szCs w:val="22"/>
            </w:rPr>
          </w:pPr>
          <w:hyperlink w:anchor="_Toc481498452" w:history="1">
            <w:r w:rsidR="00BE1792" w:rsidRPr="006E56BF">
              <w:rPr>
                <w:rStyle w:val="Hiperhivatkozs"/>
                <w:rFonts w:ascii="Arial" w:hAnsi="Arial" w:cs="Arial"/>
                <w:noProof/>
              </w:rPr>
              <w:t>XI.2.</w:t>
            </w:r>
            <w:r w:rsidR="00BE1792">
              <w:rPr>
                <w:rFonts w:asciiTheme="minorHAnsi" w:eastAsiaTheme="minorEastAsia" w:hAnsiTheme="minorHAnsi" w:cstheme="minorBidi"/>
                <w:smallCaps w:val="0"/>
                <w:noProof/>
                <w:sz w:val="22"/>
                <w:szCs w:val="22"/>
              </w:rPr>
              <w:tab/>
            </w:r>
            <w:r w:rsidR="00BE1792" w:rsidRPr="006E56BF">
              <w:rPr>
                <w:rStyle w:val="Hiperhivatkozs"/>
                <w:rFonts w:ascii="Arial" w:hAnsi="Arial" w:cs="Arial"/>
                <w:noProof/>
              </w:rPr>
              <w:t xml:space="preserve"> Hódmezővásárhelyi Alkotóház</w:t>
            </w:r>
            <w:r w:rsidR="00BE1792">
              <w:rPr>
                <w:noProof/>
                <w:webHidden/>
              </w:rPr>
              <w:tab/>
            </w:r>
            <w:r w:rsidR="00BE1792">
              <w:rPr>
                <w:noProof/>
                <w:webHidden/>
              </w:rPr>
              <w:fldChar w:fldCharType="begin"/>
            </w:r>
            <w:r w:rsidR="00BE1792">
              <w:rPr>
                <w:noProof/>
                <w:webHidden/>
              </w:rPr>
              <w:instrText xml:space="preserve"> PAGEREF _Toc481498452 \h </w:instrText>
            </w:r>
            <w:r w:rsidR="00BE1792">
              <w:rPr>
                <w:noProof/>
                <w:webHidden/>
              </w:rPr>
            </w:r>
            <w:r w:rsidR="00BE1792">
              <w:rPr>
                <w:noProof/>
                <w:webHidden/>
              </w:rPr>
              <w:fldChar w:fldCharType="separate"/>
            </w:r>
            <w:r w:rsidR="00BE1792">
              <w:rPr>
                <w:noProof/>
                <w:webHidden/>
              </w:rPr>
              <w:t>21</w:t>
            </w:r>
            <w:r w:rsidR="00BE1792">
              <w:rPr>
                <w:noProof/>
                <w:webHidden/>
              </w:rPr>
              <w:fldChar w:fldCharType="end"/>
            </w:r>
          </w:hyperlink>
        </w:p>
        <w:p w:rsidR="00BE1792" w:rsidRDefault="00E01477">
          <w:pPr>
            <w:pStyle w:val="TJ2"/>
            <w:tabs>
              <w:tab w:val="left" w:pos="960"/>
              <w:tab w:val="right" w:leader="dot" w:pos="8891"/>
            </w:tabs>
            <w:rPr>
              <w:rFonts w:asciiTheme="minorHAnsi" w:eastAsiaTheme="minorEastAsia" w:hAnsiTheme="minorHAnsi" w:cstheme="minorBidi"/>
              <w:smallCaps w:val="0"/>
              <w:noProof/>
              <w:sz w:val="22"/>
              <w:szCs w:val="22"/>
            </w:rPr>
          </w:pPr>
          <w:hyperlink w:anchor="_Toc481498453" w:history="1">
            <w:r w:rsidR="00BE1792" w:rsidRPr="006E56BF">
              <w:rPr>
                <w:rStyle w:val="Hiperhivatkozs"/>
                <w:rFonts w:ascii="Arial" w:hAnsi="Arial" w:cs="Arial"/>
                <w:noProof/>
              </w:rPr>
              <w:t>XI.3.</w:t>
            </w:r>
            <w:r w:rsidR="00BE1792">
              <w:rPr>
                <w:rFonts w:asciiTheme="minorHAnsi" w:eastAsiaTheme="minorEastAsia" w:hAnsiTheme="minorHAnsi" w:cstheme="minorBidi"/>
                <w:smallCaps w:val="0"/>
                <w:noProof/>
                <w:sz w:val="22"/>
                <w:szCs w:val="22"/>
              </w:rPr>
              <w:tab/>
            </w:r>
            <w:r w:rsidR="00BE1792" w:rsidRPr="006E56BF">
              <w:rPr>
                <w:rStyle w:val="Hiperhivatkozs"/>
                <w:rFonts w:ascii="Arial" w:hAnsi="Arial" w:cs="Arial"/>
                <w:noProof/>
              </w:rPr>
              <w:t xml:space="preserve"> Szigligeti Alkotóház csónakház és kőkerítés felújítás és műterem kialakítás</w:t>
            </w:r>
            <w:r w:rsidR="00BE1792">
              <w:rPr>
                <w:noProof/>
                <w:webHidden/>
              </w:rPr>
              <w:tab/>
            </w:r>
            <w:r w:rsidR="00BE1792">
              <w:rPr>
                <w:noProof/>
                <w:webHidden/>
              </w:rPr>
              <w:fldChar w:fldCharType="begin"/>
            </w:r>
            <w:r w:rsidR="00BE1792">
              <w:rPr>
                <w:noProof/>
                <w:webHidden/>
              </w:rPr>
              <w:instrText xml:space="preserve"> PAGEREF _Toc481498453 \h </w:instrText>
            </w:r>
            <w:r w:rsidR="00BE1792">
              <w:rPr>
                <w:noProof/>
                <w:webHidden/>
              </w:rPr>
            </w:r>
            <w:r w:rsidR="00BE1792">
              <w:rPr>
                <w:noProof/>
                <w:webHidden/>
              </w:rPr>
              <w:fldChar w:fldCharType="separate"/>
            </w:r>
            <w:r w:rsidR="00BE1792">
              <w:rPr>
                <w:noProof/>
                <w:webHidden/>
              </w:rPr>
              <w:t>22</w:t>
            </w:r>
            <w:r w:rsidR="00BE1792">
              <w:rPr>
                <w:noProof/>
                <w:webHidden/>
              </w:rPr>
              <w:fldChar w:fldCharType="end"/>
            </w:r>
          </w:hyperlink>
        </w:p>
        <w:p w:rsidR="00BE1792" w:rsidRDefault="00E01477">
          <w:pPr>
            <w:pStyle w:val="TJ2"/>
            <w:tabs>
              <w:tab w:val="left" w:pos="960"/>
              <w:tab w:val="right" w:leader="dot" w:pos="8891"/>
            </w:tabs>
            <w:rPr>
              <w:rFonts w:asciiTheme="minorHAnsi" w:eastAsiaTheme="minorEastAsia" w:hAnsiTheme="minorHAnsi" w:cstheme="minorBidi"/>
              <w:smallCaps w:val="0"/>
              <w:noProof/>
              <w:sz w:val="22"/>
              <w:szCs w:val="22"/>
            </w:rPr>
          </w:pPr>
          <w:hyperlink w:anchor="_Toc481498454" w:history="1">
            <w:r w:rsidR="00BE1792" w:rsidRPr="006E56BF">
              <w:rPr>
                <w:rStyle w:val="Hiperhivatkozs"/>
                <w:rFonts w:ascii="Arial" w:hAnsi="Arial" w:cs="Arial"/>
                <w:noProof/>
              </w:rPr>
              <w:t>XI.4.</w:t>
            </w:r>
            <w:r w:rsidR="00BE1792">
              <w:rPr>
                <w:rFonts w:asciiTheme="minorHAnsi" w:eastAsiaTheme="minorEastAsia" w:hAnsiTheme="minorHAnsi" w:cstheme="minorBidi"/>
                <w:smallCaps w:val="0"/>
                <w:noProof/>
                <w:sz w:val="22"/>
                <w:szCs w:val="22"/>
              </w:rPr>
              <w:tab/>
            </w:r>
            <w:r w:rsidR="00BE1792" w:rsidRPr="006E56BF">
              <w:rPr>
                <w:rStyle w:val="Hiperhivatkozs"/>
                <w:rFonts w:ascii="Arial" w:hAnsi="Arial" w:cs="Arial"/>
                <w:noProof/>
              </w:rPr>
              <w:t xml:space="preserve"> Zsennyei Alkotóház műhelyház és kőkerítés felújítás</w:t>
            </w:r>
            <w:r w:rsidR="00BE1792">
              <w:rPr>
                <w:noProof/>
                <w:webHidden/>
              </w:rPr>
              <w:tab/>
            </w:r>
            <w:r w:rsidR="00BE1792">
              <w:rPr>
                <w:noProof/>
                <w:webHidden/>
              </w:rPr>
              <w:fldChar w:fldCharType="begin"/>
            </w:r>
            <w:r w:rsidR="00BE1792">
              <w:rPr>
                <w:noProof/>
                <w:webHidden/>
              </w:rPr>
              <w:instrText xml:space="preserve"> PAGEREF _Toc481498454 \h </w:instrText>
            </w:r>
            <w:r w:rsidR="00BE1792">
              <w:rPr>
                <w:noProof/>
                <w:webHidden/>
              </w:rPr>
            </w:r>
            <w:r w:rsidR="00BE1792">
              <w:rPr>
                <w:noProof/>
                <w:webHidden/>
              </w:rPr>
              <w:fldChar w:fldCharType="separate"/>
            </w:r>
            <w:r w:rsidR="00BE1792">
              <w:rPr>
                <w:noProof/>
                <w:webHidden/>
              </w:rPr>
              <w:t>24</w:t>
            </w:r>
            <w:r w:rsidR="00BE1792">
              <w:rPr>
                <w:noProof/>
                <w:webHidden/>
              </w:rPr>
              <w:fldChar w:fldCharType="end"/>
            </w:r>
          </w:hyperlink>
        </w:p>
        <w:p w:rsidR="00BE1792" w:rsidRDefault="00E01477">
          <w:pPr>
            <w:pStyle w:val="TJ1"/>
            <w:tabs>
              <w:tab w:val="left" w:pos="720"/>
              <w:tab w:val="right" w:leader="dot" w:pos="8891"/>
            </w:tabs>
            <w:rPr>
              <w:rFonts w:asciiTheme="minorHAnsi" w:eastAsiaTheme="minorEastAsia" w:hAnsiTheme="minorHAnsi" w:cstheme="minorBidi"/>
              <w:b w:val="0"/>
              <w:bCs w:val="0"/>
              <w:caps w:val="0"/>
              <w:noProof/>
              <w:sz w:val="22"/>
              <w:szCs w:val="22"/>
            </w:rPr>
          </w:pPr>
          <w:hyperlink w:anchor="_Toc481498455" w:history="1">
            <w:r w:rsidR="00BE1792" w:rsidRPr="006E56BF">
              <w:rPr>
                <w:rStyle w:val="Hiperhivatkozs"/>
                <w:noProof/>
              </w:rPr>
              <w:t>XII.</w:t>
            </w:r>
            <w:r w:rsidR="00BE1792">
              <w:rPr>
                <w:rFonts w:asciiTheme="minorHAnsi" w:eastAsiaTheme="minorEastAsia" w:hAnsiTheme="minorHAnsi" w:cstheme="minorBidi"/>
                <w:b w:val="0"/>
                <w:bCs w:val="0"/>
                <w:caps w:val="0"/>
                <w:noProof/>
                <w:sz w:val="22"/>
                <w:szCs w:val="22"/>
              </w:rPr>
              <w:tab/>
            </w:r>
            <w:r w:rsidR="00BE1792" w:rsidRPr="006E56BF">
              <w:rPr>
                <w:rStyle w:val="Hiperhivatkozs"/>
                <w:noProof/>
              </w:rPr>
              <w:t>Kommunikáció</w:t>
            </w:r>
            <w:r w:rsidR="00BE1792">
              <w:rPr>
                <w:noProof/>
                <w:webHidden/>
              </w:rPr>
              <w:tab/>
            </w:r>
            <w:r w:rsidR="00BE1792">
              <w:rPr>
                <w:noProof/>
                <w:webHidden/>
              </w:rPr>
              <w:fldChar w:fldCharType="begin"/>
            </w:r>
            <w:r w:rsidR="00BE1792">
              <w:rPr>
                <w:noProof/>
                <w:webHidden/>
              </w:rPr>
              <w:instrText xml:space="preserve"> PAGEREF _Toc481498455 \h </w:instrText>
            </w:r>
            <w:r w:rsidR="00BE1792">
              <w:rPr>
                <w:noProof/>
                <w:webHidden/>
              </w:rPr>
            </w:r>
            <w:r w:rsidR="00BE1792">
              <w:rPr>
                <w:noProof/>
                <w:webHidden/>
              </w:rPr>
              <w:fldChar w:fldCharType="separate"/>
            </w:r>
            <w:r w:rsidR="00BE1792">
              <w:rPr>
                <w:noProof/>
                <w:webHidden/>
              </w:rPr>
              <w:t>27</w:t>
            </w:r>
            <w:r w:rsidR="00BE1792">
              <w:rPr>
                <w:noProof/>
                <w:webHidden/>
              </w:rPr>
              <w:fldChar w:fldCharType="end"/>
            </w:r>
          </w:hyperlink>
        </w:p>
        <w:p w:rsidR="00BE1792" w:rsidRDefault="00E01477">
          <w:pPr>
            <w:pStyle w:val="TJ2"/>
            <w:tabs>
              <w:tab w:val="right" w:leader="dot" w:pos="8891"/>
            </w:tabs>
            <w:rPr>
              <w:rFonts w:asciiTheme="minorHAnsi" w:eastAsiaTheme="minorEastAsia" w:hAnsiTheme="minorHAnsi" w:cstheme="minorBidi"/>
              <w:smallCaps w:val="0"/>
              <w:noProof/>
              <w:sz w:val="22"/>
              <w:szCs w:val="22"/>
            </w:rPr>
          </w:pPr>
          <w:hyperlink w:anchor="_Toc481498456" w:history="1">
            <w:r w:rsidR="00BE1792" w:rsidRPr="006E56BF">
              <w:rPr>
                <w:rStyle w:val="Hiperhivatkozs"/>
                <w:rFonts w:ascii="Arial" w:hAnsi="Arial" w:cs="Arial"/>
                <w:noProof/>
              </w:rPr>
              <w:t>XII.1. KULTÚRA.HU</w:t>
            </w:r>
            <w:r w:rsidR="00BE1792">
              <w:rPr>
                <w:noProof/>
                <w:webHidden/>
              </w:rPr>
              <w:tab/>
            </w:r>
            <w:r w:rsidR="00BE1792">
              <w:rPr>
                <w:noProof/>
                <w:webHidden/>
              </w:rPr>
              <w:fldChar w:fldCharType="begin"/>
            </w:r>
            <w:r w:rsidR="00BE1792">
              <w:rPr>
                <w:noProof/>
                <w:webHidden/>
              </w:rPr>
              <w:instrText xml:space="preserve"> PAGEREF _Toc481498456 \h </w:instrText>
            </w:r>
            <w:r w:rsidR="00BE1792">
              <w:rPr>
                <w:noProof/>
                <w:webHidden/>
              </w:rPr>
            </w:r>
            <w:r w:rsidR="00BE1792">
              <w:rPr>
                <w:noProof/>
                <w:webHidden/>
              </w:rPr>
              <w:fldChar w:fldCharType="separate"/>
            </w:r>
            <w:r w:rsidR="00BE1792">
              <w:rPr>
                <w:noProof/>
                <w:webHidden/>
              </w:rPr>
              <w:t>27</w:t>
            </w:r>
            <w:r w:rsidR="00BE1792">
              <w:rPr>
                <w:noProof/>
                <w:webHidden/>
              </w:rPr>
              <w:fldChar w:fldCharType="end"/>
            </w:r>
          </w:hyperlink>
        </w:p>
        <w:p w:rsidR="00BE1792" w:rsidRDefault="00E01477">
          <w:pPr>
            <w:pStyle w:val="TJ1"/>
            <w:tabs>
              <w:tab w:val="left" w:pos="720"/>
              <w:tab w:val="right" w:leader="dot" w:pos="8891"/>
            </w:tabs>
            <w:rPr>
              <w:rFonts w:asciiTheme="minorHAnsi" w:eastAsiaTheme="minorEastAsia" w:hAnsiTheme="minorHAnsi" w:cstheme="minorBidi"/>
              <w:b w:val="0"/>
              <w:bCs w:val="0"/>
              <w:caps w:val="0"/>
              <w:noProof/>
              <w:sz w:val="22"/>
              <w:szCs w:val="22"/>
            </w:rPr>
          </w:pPr>
          <w:hyperlink w:anchor="_Toc481498457" w:history="1">
            <w:r w:rsidR="00BE1792" w:rsidRPr="006E56BF">
              <w:rPr>
                <w:rStyle w:val="Hiperhivatkozs"/>
                <w:noProof/>
              </w:rPr>
              <w:t>XIII.</w:t>
            </w:r>
            <w:r w:rsidR="00BE1792">
              <w:rPr>
                <w:rFonts w:asciiTheme="minorHAnsi" w:eastAsiaTheme="minorEastAsia" w:hAnsiTheme="minorHAnsi" w:cstheme="minorBidi"/>
                <w:b w:val="0"/>
                <w:bCs w:val="0"/>
                <w:caps w:val="0"/>
                <w:noProof/>
                <w:sz w:val="22"/>
                <w:szCs w:val="22"/>
              </w:rPr>
              <w:tab/>
            </w:r>
            <w:r w:rsidR="00BE1792" w:rsidRPr="006E56BF">
              <w:rPr>
                <w:rStyle w:val="Hiperhivatkozs"/>
                <w:noProof/>
              </w:rPr>
              <w:t>Foglalkoztatás, Szervezet</w:t>
            </w:r>
            <w:r w:rsidR="00BE1792">
              <w:rPr>
                <w:noProof/>
                <w:webHidden/>
              </w:rPr>
              <w:tab/>
            </w:r>
            <w:r w:rsidR="00BE1792">
              <w:rPr>
                <w:noProof/>
                <w:webHidden/>
              </w:rPr>
              <w:fldChar w:fldCharType="begin"/>
            </w:r>
            <w:r w:rsidR="00BE1792">
              <w:rPr>
                <w:noProof/>
                <w:webHidden/>
              </w:rPr>
              <w:instrText xml:space="preserve"> PAGEREF _Toc481498457 \h </w:instrText>
            </w:r>
            <w:r w:rsidR="00BE1792">
              <w:rPr>
                <w:noProof/>
                <w:webHidden/>
              </w:rPr>
            </w:r>
            <w:r w:rsidR="00BE1792">
              <w:rPr>
                <w:noProof/>
                <w:webHidden/>
              </w:rPr>
              <w:fldChar w:fldCharType="separate"/>
            </w:r>
            <w:r w:rsidR="00BE1792">
              <w:rPr>
                <w:noProof/>
                <w:webHidden/>
              </w:rPr>
              <w:t>27</w:t>
            </w:r>
            <w:r w:rsidR="00BE1792">
              <w:rPr>
                <w:noProof/>
                <w:webHidden/>
              </w:rPr>
              <w:fldChar w:fldCharType="end"/>
            </w:r>
          </w:hyperlink>
        </w:p>
        <w:p w:rsidR="00BE1792" w:rsidRDefault="00E01477">
          <w:pPr>
            <w:pStyle w:val="TJ1"/>
            <w:tabs>
              <w:tab w:val="left" w:pos="720"/>
              <w:tab w:val="right" w:leader="dot" w:pos="8891"/>
            </w:tabs>
            <w:rPr>
              <w:rFonts w:asciiTheme="minorHAnsi" w:eastAsiaTheme="minorEastAsia" w:hAnsiTheme="minorHAnsi" w:cstheme="minorBidi"/>
              <w:b w:val="0"/>
              <w:bCs w:val="0"/>
              <w:caps w:val="0"/>
              <w:noProof/>
              <w:sz w:val="22"/>
              <w:szCs w:val="22"/>
            </w:rPr>
          </w:pPr>
          <w:hyperlink w:anchor="_Toc481498458" w:history="1">
            <w:r w:rsidR="00BE1792" w:rsidRPr="006E56BF">
              <w:rPr>
                <w:rStyle w:val="Hiperhivatkozs"/>
                <w:noProof/>
              </w:rPr>
              <w:t>XIV.</w:t>
            </w:r>
            <w:r w:rsidR="00BE1792">
              <w:rPr>
                <w:rFonts w:asciiTheme="minorHAnsi" w:eastAsiaTheme="minorEastAsia" w:hAnsiTheme="minorHAnsi" w:cstheme="minorBidi"/>
                <w:b w:val="0"/>
                <w:bCs w:val="0"/>
                <w:caps w:val="0"/>
                <w:noProof/>
                <w:sz w:val="22"/>
                <w:szCs w:val="22"/>
              </w:rPr>
              <w:tab/>
            </w:r>
            <w:r w:rsidR="00BE1792" w:rsidRPr="006E56BF">
              <w:rPr>
                <w:rStyle w:val="Hiperhivatkozs"/>
                <w:noProof/>
              </w:rPr>
              <w:t>Felvázolt tevékenységek és célok összefoglalása</w:t>
            </w:r>
            <w:r w:rsidR="00BE1792">
              <w:rPr>
                <w:noProof/>
                <w:webHidden/>
              </w:rPr>
              <w:tab/>
            </w:r>
            <w:r w:rsidR="00BE1792">
              <w:rPr>
                <w:noProof/>
                <w:webHidden/>
              </w:rPr>
              <w:fldChar w:fldCharType="begin"/>
            </w:r>
            <w:r w:rsidR="00BE1792">
              <w:rPr>
                <w:noProof/>
                <w:webHidden/>
              </w:rPr>
              <w:instrText xml:space="preserve"> PAGEREF _Toc481498458 \h </w:instrText>
            </w:r>
            <w:r w:rsidR="00BE1792">
              <w:rPr>
                <w:noProof/>
                <w:webHidden/>
              </w:rPr>
            </w:r>
            <w:r w:rsidR="00BE1792">
              <w:rPr>
                <w:noProof/>
                <w:webHidden/>
              </w:rPr>
              <w:fldChar w:fldCharType="separate"/>
            </w:r>
            <w:r w:rsidR="00BE1792">
              <w:rPr>
                <w:noProof/>
                <w:webHidden/>
              </w:rPr>
              <w:t>28</w:t>
            </w:r>
            <w:r w:rsidR="00BE1792">
              <w:rPr>
                <w:noProof/>
                <w:webHidden/>
              </w:rPr>
              <w:fldChar w:fldCharType="end"/>
            </w:r>
          </w:hyperlink>
        </w:p>
        <w:p w:rsidR="00BE1792" w:rsidRDefault="00E01477">
          <w:pPr>
            <w:pStyle w:val="TJ1"/>
            <w:tabs>
              <w:tab w:val="left" w:pos="720"/>
              <w:tab w:val="right" w:leader="dot" w:pos="8891"/>
            </w:tabs>
            <w:rPr>
              <w:rFonts w:asciiTheme="minorHAnsi" w:eastAsiaTheme="minorEastAsia" w:hAnsiTheme="minorHAnsi" w:cstheme="minorBidi"/>
              <w:b w:val="0"/>
              <w:bCs w:val="0"/>
              <w:caps w:val="0"/>
              <w:noProof/>
              <w:sz w:val="22"/>
              <w:szCs w:val="22"/>
            </w:rPr>
          </w:pPr>
          <w:hyperlink w:anchor="_Toc481498459" w:history="1">
            <w:r w:rsidR="00BE1792" w:rsidRPr="006E56BF">
              <w:rPr>
                <w:rStyle w:val="Hiperhivatkozs"/>
                <w:noProof/>
              </w:rPr>
              <w:t>XV.</w:t>
            </w:r>
            <w:r w:rsidR="00BE1792">
              <w:rPr>
                <w:rFonts w:asciiTheme="minorHAnsi" w:eastAsiaTheme="minorEastAsia" w:hAnsiTheme="minorHAnsi" w:cstheme="minorBidi"/>
                <w:b w:val="0"/>
                <w:bCs w:val="0"/>
                <w:caps w:val="0"/>
                <w:noProof/>
                <w:sz w:val="22"/>
                <w:szCs w:val="22"/>
              </w:rPr>
              <w:tab/>
            </w:r>
            <w:r w:rsidR="00BE1792" w:rsidRPr="006E56BF">
              <w:rPr>
                <w:rStyle w:val="Hiperhivatkozs"/>
                <w:noProof/>
              </w:rPr>
              <w:t>A Társaság elhelyezése hazai, illetve nemzetközi környezetben</w:t>
            </w:r>
            <w:r w:rsidR="00BE1792">
              <w:rPr>
                <w:noProof/>
                <w:webHidden/>
              </w:rPr>
              <w:tab/>
            </w:r>
            <w:r w:rsidR="00BE1792">
              <w:rPr>
                <w:noProof/>
                <w:webHidden/>
              </w:rPr>
              <w:fldChar w:fldCharType="begin"/>
            </w:r>
            <w:r w:rsidR="00BE1792">
              <w:rPr>
                <w:noProof/>
                <w:webHidden/>
              </w:rPr>
              <w:instrText xml:space="preserve"> PAGEREF _Toc481498459 \h </w:instrText>
            </w:r>
            <w:r w:rsidR="00BE1792">
              <w:rPr>
                <w:noProof/>
                <w:webHidden/>
              </w:rPr>
            </w:r>
            <w:r w:rsidR="00BE1792">
              <w:rPr>
                <w:noProof/>
                <w:webHidden/>
              </w:rPr>
              <w:fldChar w:fldCharType="separate"/>
            </w:r>
            <w:r w:rsidR="00BE1792">
              <w:rPr>
                <w:noProof/>
                <w:webHidden/>
              </w:rPr>
              <w:t>29</w:t>
            </w:r>
            <w:r w:rsidR="00BE1792">
              <w:rPr>
                <w:noProof/>
                <w:webHidden/>
              </w:rPr>
              <w:fldChar w:fldCharType="end"/>
            </w:r>
          </w:hyperlink>
        </w:p>
        <w:p w:rsidR="00A11FBF" w:rsidRDefault="00A11FBF">
          <w:r>
            <w:rPr>
              <w:b/>
              <w:bCs/>
            </w:rPr>
            <w:fldChar w:fldCharType="end"/>
          </w:r>
        </w:p>
      </w:sdtContent>
    </w:sdt>
    <w:p w:rsidR="00456EF1" w:rsidRDefault="00456EF1">
      <w:pPr>
        <w:spacing w:after="200" w:line="276" w:lineRule="auto"/>
        <w:rPr>
          <w:rFonts w:ascii="Arial" w:hAnsi="Arial" w:cs="Arial"/>
          <w:sz w:val="22"/>
          <w:szCs w:val="22"/>
        </w:rPr>
      </w:pPr>
    </w:p>
    <w:p w:rsidR="00456EF1" w:rsidRDefault="00456EF1">
      <w:pPr>
        <w:spacing w:after="200" w:line="276" w:lineRule="auto"/>
        <w:rPr>
          <w:rFonts w:ascii="Arial" w:hAnsi="Arial" w:cs="Arial"/>
          <w:sz w:val="22"/>
          <w:szCs w:val="22"/>
        </w:rPr>
      </w:pPr>
      <w:r>
        <w:rPr>
          <w:rFonts w:ascii="Arial" w:hAnsi="Arial" w:cs="Arial"/>
          <w:sz w:val="22"/>
          <w:szCs w:val="22"/>
        </w:rPr>
        <w:br w:type="page"/>
      </w:r>
    </w:p>
    <w:bookmarkStart w:id="1" w:name="_Toc435107674"/>
    <w:bookmarkStart w:id="2" w:name="_Toc406155412"/>
    <w:p w:rsidR="00725019" w:rsidRPr="003E46B4" w:rsidRDefault="00725019" w:rsidP="005C1EFE">
      <w:pPr>
        <w:pStyle w:val="Cmsor1"/>
        <w:numPr>
          <w:ilvl w:val="0"/>
          <w:numId w:val="2"/>
        </w:numPr>
        <w:ind w:left="0" w:firstLine="0"/>
        <w:jc w:val="both"/>
        <w:rPr>
          <w:sz w:val="28"/>
          <w:szCs w:val="28"/>
        </w:rPr>
      </w:pPr>
      <w:r w:rsidRPr="001B032F">
        <w:rPr>
          <w:sz w:val="28"/>
          <w:szCs w:val="28"/>
        </w:rPr>
        <w:lastRenderedPageBreak/>
        <w:fldChar w:fldCharType="begin"/>
      </w:r>
      <w:r w:rsidRPr="00CD6673">
        <w:rPr>
          <w:sz w:val="28"/>
          <w:szCs w:val="28"/>
        </w:rPr>
        <w:instrText xml:space="preserve"> TOC \o "1-3" \h \z \u </w:instrText>
      </w:r>
      <w:r w:rsidRPr="001B032F">
        <w:rPr>
          <w:sz w:val="28"/>
          <w:szCs w:val="28"/>
        </w:rPr>
        <w:fldChar w:fldCharType="end"/>
      </w:r>
      <w:bookmarkStart w:id="3" w:name="_Toc481498427"/>
      <w:r>
        <w:rPr>
          <w:sz w:val="28"/>
          <w:szCs w:val="28"/>
        </w:rPr>
        <w:t>Bevezető</w:t>
      </w:r>
      <w:bookmarkEnd w:id="3"/>
    </w:p>
    <w:p w:rsidR="00032DFF" w:rsidRDefault="00032DFF" w:rsidP="005C1EFE">
      <w:pPr>
        <w:spacing w:line="360" w:lineRule="auto"/>
      </w:pPr>
    </w:p>
    <w:p w:rsidR="00DE671A" w:rsidRDefault="00DE671A" w:rsidP="005C1EFE">
      <w:pPr>
        <w:jc w:val="both"/>
      </w:pPr>
      <w:r>
        <w:t xml:space="preserve">Az üzleti jelentésben a </w:t>
      </w:r>
      <w:r w:rsidR="000B1B9C">
        <w:t>MANK</w:t>
      </w:r>
      <w:r>
        <w:t xml:space="preserve"> </w:t>
      </w:r>
      <w:proofErr w:type="gramStart"/>
      <w:r w:rsidR="000B1B9C">
        <w:t>( továbbiakban</w:t>
      </w:r>
      <w:proofErr w:type="gramEnd"/>
      <w:r w:rsidR="000B1B9C">
        <w:t xml:space="preserve"> Társaság vagy MANK) </w:t>
      </w:r>
      <w:r w:rsidR="00350687">
        <w:t>a</w:t>
      </w:r>
      <w:r w:rsidR="00FD64B3">
        <w:t>z</w:t>
      </w:r>
      <w:r w:rsidR="00350687">
        <w:t xml:space="preserve"> 50595-3/2015/PKF közszolgáltatási szerződésben és az Alapítói Okiratban meghatározott célok megvalósulását</w:t>
      </w:r>
      <w:r w:rsidR="00A572B5">
        <w:t xml:space="preserve"> mutatjuk be.</w:t>
      </w:r>
    </w:p>
    <w:p w:rsidR="00725019" w:rsidRPr="00032DFF" w:rsidRDefault="00725019" w:rsidP="005C1EFE">
      <w:pPr>
        <w:jc w:val="both"/>
      </w:pPr>
      <w:r w:rsidRPr="00032DFF">
        <w:t xml:space="preserve">A Kormány tagjainak feladat és hatásköréről szóló 152/2014. (VI. 6.) Korm. rendelet 58. §, a kulturális örökség védelméről szóló 2001. évi LXIV. törvény 4-6. §, a műteremlakások bérletére vonatkozó egyes szabályokról szóló 15/1995 (XII. 29) MKM rendelet, valamint a Magyar Alkotóművészeti Közalapítvány által folyósított ellátásokról szóló 52/2011. (III. 31.) Korm. rendelet alapján a Minisztérium ellátja a kulturális tevékenységből, kulturális örökség megóvásából, szociális tevékenységből, családsegítésből, és az időskorúak gondozásából fakadó feladatokat, amelynek ellátásához és működtetéséhez a Társaság szolgáltatásait veszi igénybe. </w:t>
      </w:r>
    </w:p>
    <w:p w:rsidR="00725019" w:rsidRPr="00032DFF" w:rsidRDefault="00725019" w:rsidP="005C1EFE">
      <w:pPr>
        <w:jc w:val="both"/>
      </w:pPr>
      <w:r w:rsidRPr="00032DFF">
        <w:t xml:space="preserve">A Társaság a Magyar Állam által alapított olyan jogi személy, amely létrejöttének célja a </w:t>
      </w:r>
      <w:proofErr w:type="gramStart"/>
      <w:r w:rsidRPr="00032DFF">
        <w:t>Társaság létesítő</w:t>
      </w:r>
      <w:proofErr w:type="gramEnd"/>
      <w:r w:rsidRPr="00032DFF">
        <w:t xml:space="preserve"> okiratának 4. pontjában rögzített feladatok ellátása.</w:t>
      </w:r>
    </w:p>
    <w:p w:rsidR="00725019" w:rsidRPr="00032DFF" w:rsidRDefault="00725019" w:rsidP="005C1EFE">
      <w:pPr>
        <w:jc w:val="both"/>
      </w:pPr>
      <w:r w:rsidRPr="00032DFF">
        <w:t xml:space="preserve">A Társaság az egyesülési jogról, a közhasznú jogállásról és a civil szervezetek működéséről és támogatásáról szóló 2011. évi CLXXV. törvény (a továbbiakban: </w:t>
      </w:r>
      <w:proofErr w:type="spellStart"/>
      <w:r w:rsidRPr="00032DFF">
        <w:t>Ectv</w:t>
      </w:r>
      <w:proofErr w:type="spellEnd"/>
      <w:r w:rsidRPr="00032DFF">
        <w:t xml:space="preserve">.) rendelkezései szerint működik, és a közfeladatot közérdekből, haszonszerzési cél nélkül az </w:t>
      </w:r>
      <w:proofErr w:type="spellStart"/>
      <w:r w:rsidRPr="00032DFF">
        <w:t>Ectv.-ben</w:t>
      </w:r>
      <w:proofErr w:type="spellEnd"/>
      <w:r w:rsidRPr="00032DFF">
        <w:t xml:space="preserve"> foglaltak alapján látja el. </w:t>
      </w:r>
    </w:p>
    <w:p w:rsidR="0028141E" w:rsidRPr="00032DFF" w:rsidRDefault="00AB58FB" w:rsidP="005C1EFE">
      <w:pPr>
        <w:jc w:val="both"/>
      </w:pPr>
      <w:r w:rsidRPr="00032DFF">
        <w:t>A Társaság legfőbb célkitűzése, hogy hatékonyan működő alkotóművészeti szolgáltatási rendszert építsen fel, amelyet egy gazdaságosan üzemeltetett ingatlanvagyon támogat. Így ezen belül a Társaság célja, a tulajdonába került ingatlanvagyon felújítása és racionalizálása.</w:t>
      </w:r>
    </w:p>
    <w:bookmarkEnd w:id="1"/>
    <w:p w:rsidR="0070214A" w:rsidRPr="00032DFF" w:rsidRDefault="0070214A" w:rsidP="005C1EFE">
      <w:pPr>
        <w:jc w:val="both"/>
      </w:pPr>
      <w:r w:rsidRPr="00032DFF">
        <w:t xml:space="preserve">A </w:t>
      </w:r>
      <w:r w:rsidR="00142AFE">
        <w:t>MANK</w:t>
      </w:r>
      <w:r w:rsidRPr="00032DFF">
        <w:t xml:space="preserve"> a Magyar Állam nevében és érdekében támogatja a magyar művészetet, azonban a művészek együttműködése a Társasággal önkéntes. A </w:t>
      </w:r>
      <w:r w:rsidR="000B1B9C">
        <w:t>MANK</w:t>
      </w:r>
      <w:r w:rsidRPr="00032DFF">
        <w:t xml:space="preserve"> együttműködni kíván minden magyar professzionális alkotóművésszel és támogatni kívánja munkájukat, de kiemelt célja az is, hogy a kevésbé reflektorfényben élő művészeket, valamint a fiatal tehetségeket is megfelelő intenzitással segítse. A Magyar Mecénás </w:t>
      </w:r>
      <w:proofErr w:type="gramStart"/>
      <w:r w:rsidRPr="00032DFF">
        <w:t>Programnak</w:t>
      </w:r>
      <w:proofErr w:type="gramEnd"/>
      <w:r w:rsidRPr="00032DFF">
        <w:t xml:space="preserve"> </w:t>
      </w:r>
      <w:r w:rsidR="00876826">
        <w:t xml:space="preserve">tagjainak száma évről-évre növekszik, </w:t>
      </w:r>
      <w:r w:rsidRPr="00032DFF">
        <w:t>jelenleg közel 4 000 tagja van.</w:t>
      </w:r>
    </w:p>
    <w:p w:rsidR="0070214A" w:rsidRPr="00032DFF" w:rsidRDefault="0070214A" w:rsidP="005C1EFE">
      <w:pPr>
        <w:jc w:val="both"/>
      </w:pPr>
      <w:r w:rsidRPr="00032DFF">
        <w:t>A Társaság az alapcéljaival összhangban a Magyar Írószövetséggel, a Magyar Képzőművészek és Iparművészek Szövetségével, a Magyar Szobrásztársasággal, a József Attila Irodalmi Kör Egyesülettel és további közel 20 szervezettel kötött együttműködési megállapodást.</w:t>
      </w:r>
    </w:p>
    <w:p w:rsidR="0070214A" w:rsidRPr="00032DFF" w:rsidRDefault="0070214A" w:rsidP="005C1EFE">
      <w:pPr>
        <w:spacing w:line="360" w:lineRule="auto"/>
        <w:jc w:val="both"/>
      </w:pPr>
    </w:p>
    <w:p w:rsidR="00EB5002" w:rsidRPr="00EB5002" w:rsidRDefault="00EB5002" w:rsidP="000404AE">
      <w:pPr>
        <w:pStyle w:val="Cmsor1"/>
        <w:numPr>
          <w:ilvl w:val="0"/>
          <w:numId w:val="2"/>
        </w:numPr>
        <w:ind w:left="709" w:hanging="709"/>
        <w:jc w:val="both"/>
        <w:rPr>
          <w:sz w:val="28"/>
          <w:szCs w:val="28"/>
        </w:rPr>
      </w:pPr>
      <w:bookmarkStart w:id="4" w:name="_Toc481498428"/>
      <w:r w:rsidRPr="00EB5002">
        <w:rPr>
          <w:sz w:val="28"/>
          <w:szCs w:val="28"/>
        </w:rPr>
        <w:t>A Társaság által nyújtott szolgáltatások, menedzselt programok</w:t>
      </w:r>
      <w:bookmarkEnd w:id="4"/>
    </w:p>
    <w:p w:rsidR="00EB5002" w:rsidRDefault="00EB5002" w:rsidP="005C1EFE">
      <w:pPr>
        <w:pStyle w:val="Listaszerbekezds"/>
        <w:spacing w:line="360" w:lineRule="auto"/>
        <w:ind w:left="0"/>
        <w:jc w:val="both"/>
        <w:rPr>
          <w:rFonts w:ascii="Arial" w:hAnsi="Arial" w:cs="Arial"/>
          <w:sz w:val="22"/>
          <w:szCs w:val="22"/>
        </w:rPr>
      </w:pPr>
    </w:p>
    <w:p w:rsidR="009B5170" w:rsidRPr="009B5170" w:rsidRDefault="009B5170" w:rsidP="00A745F7">
      <w:pPr>
        <w:pStyle w:val="Listaszerbekezds"/>
        <w:spacing w:line="360" w:lineRule="auto"/>
        <w:ind w:left="0"/>
        <w:jc w:val="both"/>
      </w:pPr>
      <w:r w:rsidRPr="009B5170">
        <w:t xml:space="preserve">Műteremlakások, bérlőkijelölés </w:t>
      </w:r>
    </w:p>
    <w:p w:rsidR="009B5170" w:rsidRPr="009B5170" w:rsidRDefault="009B5170" w:rsidP="00A745F7">
      <w:pPr>
        <w:pStyle w:val="Listaszerbekezds"/>
        <w:spacing w:line="360" w:lineRule="auto"/>
        <w:ind w:left="0"/>
        <w:jc w:val="both"/>
      </w:pPr>
      <w:r w:rsidRPr="009B5170">
        <w:t>Művésztelepeken egyéni és csoportos műtermek kedvezményes bérbeadása</w:t>
      </w:r>
    </w:p>
    <w:p w:rsidR="009B5170" w:rsidRPr="009B5170" w:rsidRDefault="009B5170" w:rsidP="00A745F7">
      <w:pPr>
        <w:pStyle w:val="Listaszerbekezds"/>
        <w:spacing w:line="360" w:lineRule="auto"/>
        <w:ind w:left="0"/>
        <w:jc w:val="both"/>
      </w:pPr>
      <w:r w:rsidRPr="009B5170">
        <w:t>Kiállítóterek biztosítása</w:t>
      </w:r>
    </w:p>
    <w:p w:rsidR="009B5170" w:rsidRPr="009B5170" w:rsidRDefault="009B5170" w:rsidP="00A745F7">
      <w:pPr>
        <w:pStyle w:val="Listaszerbekezds"/>
        <w:spacing w:line="360" w:lineRule="auto"/>
        <w:ind w:left="0"/>
        <w:jc w:val="both"/>
      </w:pPr>
      <w:r w:rsidRPr="009B5170">
        <w:t xml:space="preserve">Alkotóházakban kedvezményes üdülés/alkotás biztosítása </w:t>
      </w:r>
    </w:p>
    <w:p w:rsidR="009B5170" w:rsidRPr="009B5170" w:rsidRDefault="009B5170" w:rsidP="00A745F7">
      <w:pPr>
        <w:pStyle w:val="Listaszerbekezds"/>
        <w:spacing w:line="360" w:lineRule="auto"/>
        <w:ind w:left="0"/>
        <w:jc w:val="both"/>
      </w:pPr>
      <w:r w:rsidRPr="009B5170">
        <w:t>Alkotóművészeti rendezvényhelyszínek biztosítása</w:t>
      </w:r>
    </w:p>
    <w:p w:rsidR="009B5170" w:rsidRPr="009B5170" w:rsidRDefault="009B5170" w:rsidP="00A745F7">
      <w:pPr>
        <w:pStyle w:val="Listaszerbekezds"/>
        <w:spacing w:line="360" w:lineRule="auto"/>
        <w:ind w:left="0"/>
        <w:jc w:val="both"/>
      </w:pPr>
      <w:r w:rsidRPr="009B5170">
        <w:t>Alkotóművészeti szakvélemények kiadása</w:t>
      </w:r>
    </w:p>
    <w:p w:rsidR="009B5170" w:rsidRPr="009B5170" w:rsidRDefault="009B5170" w:rsidP="00A745F7">
      <w:pPr>
        <w:pStyle w:val="Listaszerbekezds"/>
        <w:spacing w:line="360" w:lineRule="auto"/>
        <w:ind w:left="0"/>
        <w:jc w:val="both"/>
      </w:pPr>
      <w:r w:rsidRPr="009B5170">
        <w:t>Művészeti ösztöndíjak</w:t>
      </w:r>
      <w:r w:rsidR="00697100">
        <w:t xml:space="preserve"> bonyolítása</w:t>
      </w:r>
    </w:p>
    <w:p w:rsidR="009B5170" w:rsidRPr="009B5170" w:rsidRDefault="009B5170" w:rsidP="00A745F7">
      <w:pPr>
        <w:pStyle w:val="Listaszerbekezds"/>
        <w:spacing w:line="360" w:lineRule="auto"/>
        <w:ind w:left="0"/>
        <w:jc w:val="both"/>
      </w:pPr>
      <w:r w:rsidRPr="009B5170">
        <w:t>Minisztériumi díjkifizetések lebonyolítása</w:t>
      </w:r>
    </w:p>
    <w:p w:rsidR="00697100" w:rsidRDefault="009B5170" w:rsidP="00A745F7">
      <w:pPr>
        <w:pStyle w:val="Listaszerbekezds"/>
        <w:spacing w:line="360" w:lineRule="auto"/>
        <w:ind w:left="0"/>
        <w:jc w:val="both"/>
      </w:pPr>
      <w:r w:rsidRPr="009B5170">
        <w:lastRenderedPageBreak/>
        <w:t>Kulturális háttérintézményi feladatok l</w:t>
      </w:r>
      <w:r w:rsidR="00697100">
        <w:t>ebonyolítása</w:t>
      </w:r>
      <w:r w:rsidR="003A365B">
        <w:t xml:space="preserve"> (kultsat.hu üzemeltetése)</w:t>
      </w:r>
    </w:p>
    <w:p w:rsidR="009B5170" w:rsidRPr="009B5170" w:rsidRDefault="009B5170" w:rsidP="00A745F7">
      <w:pPr>
        <w:pStyle w:val="Listaszerbekezds"/>
        <w:spacing w:line="360" w:lineRule="auto"/>
        <w:ind w:left="0"/>
        <w:jc w:val="both"/>
      </w:pPr>
      <w:r w:rsidRPr="009B5170">
        <w:t>kultúra.</w:t>
      </w:r>
      <w:proofErr w:type="gramStart"/>
      <w:r w:rsidRPr="009B5170">
        <w:t>hu</w:t>
      </w:r>
      <w:proofErr w:type="gramEnd"/>
      <w:r w:rsidRPr="009B5170">
        <w:t xml:space="preserve"> üzemeltetése</w:t>
      </w:r>
    </w:p>
    <w:p w:rsidR="009B5170" w:rsidRPr="009B5170" w:rsidRDefault="009B5170" w:rsidP="00A745F7">
      <w:pPr>
        <w:pStyle w:val="Listaszerbekezds"/>
        <w:spacing w:line="360" w:lineRule="auto"/>
        <w:ind w:left="0"/>
        <w:jc w:val="both"/>
      </w:pPr>
      <w:r w:rsidRPr="009B5170">
        <w:t xml:space="preserve">Közös energia-beszerzés </w:t>
      </w:r>
      <w:r w:rsidR="003A365B">
        <w:t xml:space="preserve">bonyolítása </w:t>
      </w:r>
      <w:r w:rsidRPr="009B5170">
        <w:t>(</w:t>
      </w:r>
      <w:proofErr w:type="spellStart"/>
      <w:r w:rsidRPr="009B5170">
        <w:t>gesztorálás</w:t>
      </w:r>
      <w:proofErr w:type="spellEnd"/>
      <w:r w:rsidRPr="009B5170">
        <w:t>)</w:t>
      </w:r>
    </w:p>
    <w:p w:rsidR="009B5170" w:rsidRPr="009B5170" w:rsidRDefault="009B5170" w:rsidP="00A745F7">
      <w:pPr>
        <w:pStyle w:val="Listaszerbekezds"/>
        <w:spacing w:line="360" w:lineRule="auto"/>
        <w:ind w:left="0"/>
        <w:jc w:val="both"/>
      </w:pPr>
      <w:r w:rsidRPr="009B5170">
        <w:t xml:space="preserve">Kulturális rendezvények lebonyolítása </w:t>
      </w:r>
    </w:p>
    <w:p w:rsidR="009B5170" w:rsidRDefault="009B5170" w:rsidP="00A745F7">
      <w:pPr>
        <w:pStyle w:val="Listaszerbekezds"/>
        <w:spacing w:line="360" w:lineRule="auto"/>
        <w:ind w:left="0"/>
        <w:jc w:val="both"/>
      </w:pPr>
      <w:r w:rsidRPr="009B5170">
        <w:t>Érmék-plakettek terveztetése, az ezzel kapcsolatos bonyolítás</w:t>
      </w:r>
    </w:p>
    <w:p w:rsidR="00887F28" w:rsidRDefault="00887F28" w:rsidP="00A745F7">
      <w:pPr>
        <w:pStyle w:val="Listaszerbekezds"/>
        <w:spacing w:line="360" w:lineRule="auto"/>
        <w:ind w:left="0"/>
        <w:jc w:val="both"/>
      </w:pPr>
      <w:r w:rsidRPr="00057368">
        <w:t xml:space="preserve">„Zrínyi Miklós–Szigetvár 1566” Emlékév </w:t>
      </w:r>
      <w:r>
        <w:t>lebonyolítása</w:t>
      </w:r>
    </w:p>
    <w:p w:rsidR="009B5170" w:rsidRPr="009B5170" w:rsidRDefault="009B5170" w:rsidP="00A745F7">
      <w:pPr>
        <w:pStyle w:val="Listaszerbekezds"/>
        <w:spacing w:line="360" w:lineRule="auto"/>
        <w:ind w:left="0"/>
        <w:jc w:val="both"/>
      </w:pPr>
      <w:r w:rsidRPr="009B5170">
        <w:t>Fővárosi Roma Oktatási és Kulturális Központ projekt menedzselése</w:t>
      </w:r>
    </w:p>
    <w:p w:rsidR="009B5170" w:rsidRPr="009B5170" w:rsidRDefault="009B5170" w:rsidP="00A745F7">
      <w:pPr>
        <w:pStyle w:val="Listaszerbekezds"/>
        <w:spacing w:line="360" w:lineRule="auto"/>
        <w:ind w:left="0"/>
        <w:jc w:val="both"/>
      </w:pPr>
      <w:r w:rsidRPr="009B5170">
        <w:t>Kaszás Attila díj lebonyolítása</w:t>
      </w:r>
    </w:p>
    <w:p w:rsidR="00D35C17" w:rsidRPr="009B5170" w:rsidRDefault="009B5170" w:rsidP="00A745F7">
      <w:pPr>
        <w:pStyle w:val="Listaszerbekezds"/>
        <w:spacing w:line="360" w:lineRule="auto"/>
        <w:ind w:left="0"/>
        <w:jc w:val="both"/>
      </w:pPr>
      <w:r w:rsidRPr="009B5170">
        <w:t>Cseh Tamás Archívum kezelése</w:t>
      </w:r>
    </w:p>
    <w:p w:rsidR="00570212" w:rsidRDefault="00570212" w:rsidP="00040494">
      <w:pPr>
        <w:spacing w:after="200" w:line="276" w:lineRule="auto"/>
        <w:rPr>
          <w:rFonts w:ascii="Arial" w:hAnsi="Arial" w:cs="Arial"/>
          <w:b/>
          <w:bCs/>
          <w:kern w:val="32"/>
          <w:sz w:val="28"/>
          <w:szCs w:val="28"/>
        </w:rPr>
      </w:pPr>
    </w:p>
    <w:p w:rsidR="000D52A1" w:rsidRDefault="000D52A1" w:rsidP="00040494">
      <w:pPr>
        <w:pStyle w:val="Cmsor1"/>
        <w:numPr>
          <w:ilvl w:val="0"/>
          <w:numId w:val="2"/>
        </w:numPr>
        <w:ind w:left="0" w:firstLine="0"/>
        <w:jc w:val="both"/>
        <w:rPr>
          <w:sz w:val="28"/>
          <w:szCs w:val="28"/>
        </w:rPr>
      </w:pPr>
      <w:bookmarkStart w:id="5" w:name="_Toc481498429"/>
      <w:r w:rsidRPr="000D52A1">
        <w:rPr>
          <w:sz w:val="28"/>
          <w:szCs w:val="28"/>
        </w:rPr>
        <w:t>201</w:t>
      </w:r>
      <w:r w:rsidR="003B7E89">
        <w:rPr>
          <w:sz w:val="28"/>
          <w:szCs w:val="28"/>
        </w:rPr>
        <w:t>6</w:t>
      </w:r>
      <w:r w:rsidRPr="000D52A1">
        <w:rPr>
          <w:sz w:val="28"/>
          <w:szCs w:val="28"/>
        </w:rPr>
        <w:t>. évben elért célok</w:t>
      </w:r>
      <w:bookmarkEnd w:id="5"/>
    </w:p>
    <w:p w:rsidR="000D52A1" w:rsidRDefault="000D52A1" w:rsidP="005C1EFE"/>
    <w:p w:rsidR="00570212" w:rsidRDefault="00232382" w:rsidP="005C1EFE">
      <w:pPr>
        <w:jc w:val="both"/>
      </w:pPr>
      <w:r>
        <w:t>201</w:t>
      </w:r>
      <w:r w:rsidR="00570212">
        <w:t>2</w:t>
      </w:r>
      <w:r>
        <w:t xml:space="preserve">-ben a </w:t>
      </w:r>
      <w:r w:rsidR="00570212">
        <w:t xml:space="preserve">források rendelkezésre állásának függvényében elkezdődött a </w:t>
      </w:r>
      <w:r>
        <w:t>Társaság kezelésébe került ingatlanjai</w:t>
      </w:r>
      <w:r w:rsidR="00570212">
        <w:t xml:space="preserve">nak </w:t>
      </w:r>
      <w:r w:rsidR="002C4414">
        <w:t>felújítás</w:t>
      </w:r>
      <w:r w:rsidR="00040494">
        <w:t>a</w:t>
      </w:r>
      <w:r w:rsidR="002C4414">
        <w:t>.</w:t>
      </w:r>
    </w:p>
    <w:p w:rsidR="00673D6D" w:rsidRDefault="003A7493" w:rsidP="005C1EFE">
      <w:pPr>
        <w:jc w:val="both"/>
      </w:pPr>
      <w:r w:rsidRPr="00F77C01">
        <w:t>2013-ban a Szentendrei Régi Művésztelep teljes felújítása</w:t>
      </w:r>
      <w:r w:rsidR="00673D6D">
        <w:t xml:space="preserve"> befejeződött, így a Társaság </w:t>
      </w:r>
      <w:r w:rsidR="00AD5E34">
        <w:t xml:space="preserve">a </w:t>
      </w:r>
      <w:r w:rsidR="00673D6D">
        <w:t>székhelyét is ide helyezte át.</w:t>
      </w:r>
    </w:p>
    <w:p w:rsidR="001D6DE4" w:rsidRPr="007536C4" w:rsidRDefault="003A7493" w:rsidP="005C1EFE">
      <w:pPr>
        <w:jc w:val="both"/>
        <w:rPr>
          <w:u w:val="single"/>
        </w:rPr>
      </w:pPr>
      <w:r w:rsidRPr="00F77C01">
        <w:t>2014-ben befejeződött a Zsennyei és Szigligeti Alkotóházak (kastélyok) felújítása</w:t>
      </w:r>
      <w:r w:rsidR="003B7E89">
        <w:t>.</w:t>
      </w:r>
    </w:p>
    <w:p w:rsidR="003A7493" w:rsidRPr="00F77C01" w:rsidRDefault="003A7493" w:rsidP="005C1EFE">
      <w:pPr>
        <w:jc w:val="both"/>
      </w:pPr>
      <w:r w:rsidRPr="00F77C01">
        <w:t>2015</w:t>
      </w:r>
      <w:r w:rsidR="00CD1FB4">
        <w:t>-ben</w:t>
      </w:r>
      <w:r w:rsidRPr="00F77C01">
        <w:t xml:space="preserve"> </w:t>
      </w:r>
      <w:r w:rsidR="00EF5225" w:rsidRPr="00F77C01">
        <w:t xml:space="preserve">felújításra került a </w:t>
      </w:r>
      <w:r w:rsidR="00D37C7A" w:rsidRPr="00F77C01">
        <w:t xml:space="preserve">Mártélyi </w:t>
      </w:r>
      <w:r w:rsidR="00CD1FB4">
        <w:t xml:space="preserve">és Galyatetői </w:t>
      </w:r>
      <w:r w:rsidR="00EF5225" w:rsidRPr="00F77C01">
        <w:t>A</w:t>
      </w:r>
      <w:r w:rsidR="00D37C7A" w:rsidRPr="00F77C01">
        <w:t>lkotóház</w:t>
      </w:r>
      <w:r w:rsidR="00CD1FB4">
        <w:t>.</w:t>
      </w:r>
    </w:p>
    <w:p w:rsidR="0068551F" w:rsidRDefault="00C20D20" w:rsidP="005C1EFE">
      <w:pPr>
        <w:jc w:val="both"/>
      </w:pPr>
      <w:r>
        <w:t xml:space="preserve">2016-ban </w:t>
      </w:r>
      <w:r w:rsidR="00AD5E34">
        <w:t>felújítottuk</w:t>
      </w:r>
      <w:r>
        <w:t xml:space="preserve"> a Hódmezővásárhelyi Alkotóház és a H</w:t>
      </w:r>
      <w:r w:rsidR="007F4AF7">
        <w:t>ódmezővásárhelyi Művésztelepünk</w:t>
      </w:r>
      <w:r w:rsidR="00AD5E34">
        <w:t>et</w:t>
      </w:r>
      <w:r w:rsidR="007F4AF7">
        <w:t>.</w:t>
      </w:r>
    </w:p>
    <w:p w:rsidR="007F4AF7" w:rsidRDefault="00300210" w:rsidP="005C1EFE">
      <w:pPr>
        <w:jc w:val="both"/>
      </w:pPr>
      <w:r>
        <w:t xml:space="preserve">2016-ban </w:t>
      </w:r>
      <w:r w:rsidR="00F311A9">
        <w:t>a</w:t>
      </w:r>
      <w:r>
        <w:t xml:space="preserve"> Szigligeti Alkotóházhoz tartozó csónakház</w:t>
      </w:r>
      <w:r w:rsidR="00AD5E34">
        <w:t>at</w:t>
      </w:r>
      <w:r w:rsidR="00A2783D">
        <w:t xml:space="preserve"> felújítottuk és</w:t>
      </w:r>
      <w:r w:rsidR="002139FB">
        <w:t xml:space="preserve"> kialakításra került két műterem a kertben található kihasználatlan épületben</w:t>
      </w:r>
      <w:r w:rsidR="00FA406A">
        <w:t>, továbbá az ingatlan</w:t>
      </w:r>
      <w:r w:rsidR="00A2783D">
        <w:t>t</w:t>
      </w:r>
      <w:r w:rsidR="00FA406A">
        <w:t xml:space="preserve"> körbeölelő kerítésfal teljes</w:t>
      </w:r>
      <w:r w:rsidR="00F311A9">
        <w:t>, belső parkoló támfalak</w:t>
      </w:r>
      <w:r w:rsidR="00FA406A">
        <w:t xml:space="preserve"> felújítása megtörtént</w:t>
      </w:r>
      <w:r w:rsidR="00F311A9">
        <w:t>.</w:t>
      </w:r>
    </w:p>
    <w:p w:rsidR="00F311A9" w:rsidRDefault="00F311A9" w:rsidP="005C1EFE">
      <w:pPr>
        <w:jc w:val="both"/>
      </w:pPr>
      <w:r>
        <w:t xml:space="preserve">2016-ban </w:t>
      </w:r>
      <w:r w:rsidR="00A92937">
        <w:t xml:space="preserve">elkészült </w:t>
      </w:r>
      <w:r>
        <w:t>a Zsennyei Alkotóházhoz tar</w:t>
      </w:r>
      <w:r w:rsidR="009E31F3">
        <w:t>tozó műhelyház 4 apartmannal, konferenciateremmel</w:t>
      </w:r>
      <w:r w:rsidR="00045C96">
        <w:t xml:space="preserve">, továbbá </w:t>
      </w:r>
      <w:r w:rsidR="00A92937">
        <w:t xml:space="preserve">felújítottuk </w:t>
      </w:r>
      <w:r w:rsidR="00045C96">
        <w:t>a gondnoki épület</w:t>
      </w:r>
      <w:r w:rsidR="00A92937">
        <w:t>et és</w:t>
      </w:r>
      <w:r w:rsidR="00045C96">
        <w:t xml:space="preserve"> az ingatlan </w:t>
      </w:r>
      <w:r w:rsidR="00392025">
        <w:t>kőkerítését</w:t>
      </w:r>
      <w:r w:rsidR="009A1261">
        <w:t>.</w:t>
      </w:r>
    </w:p>
    <w:p w:rsidR="009A1261" w:rsidRPr="000D52A1" w:rsidRDefault="009A1261" w:rsidP="005C1EFE">
      <w:pPr>
        <w:spacing w:line="360" w:lineRule="auto"/>
        <w:jc w:val="both"/>
      </w:pPr>
    </w:p>
    <w:p w:rsidR="00273CFF" w:rsidRPr="00273CFF" w:rsidRDefault="00273CFF" w:rsidP="00392025">
      <w:pPr>
        <w:pStyle w:val="Cmsor1"/>
        <w:numPr>
          <w:ilvl w:val="0"/>
          <w:numId w:val="2"/>
        </w:numPr>
        <w:ind w:left="0" w:firstLine="0"/>
        <w:jc w:val="both"/>
        <w:rPr>
          <w:sz w:val="28"/>
          <w:szCs w:val="28"/>
        </w:rPr>
      </w:pPr>
      <w:bookmarkStart w:id="6" w:name="_Toc481498430"/>
      <w:r w:rsidRPr="00273CFF">
        <w:rPr>
          <w:sz w:val="28"/>
          <w:szCs w:val="28"/>
        </w:rPr>
        <w:t>Közös energia-beszerzés (</w:t>
      </w:r>
      <w:proofErr w:type="spellStart"/>
      <w:r w:rsidRPr="00273CFF">
        <w:rPr>
          <w:sz w:val="28"/>
          <w:szCs w:val="28"/>
        </w:rPr>
        <w:t>gesztorálás</w:t>
      </w:r>
      <w:proofErr w:type="spellEnd"/>
      <w:r w:rsidRPr="00273CFF">
        <w:rPr>
          <w:sz w:val="28"/>
          <w:szCs w:val="28"/>
        </w:rPr>
        <w:t>)</w:t>
      </w:r>
      <w:bookmarkEnd w:id="6"/>
    </w:p>
    <w:p w:rsidR="003076EF" w:rsidRDefault="003076EF" w:rsidP="005C1EFE">
      <w:pPr>
        <w:pStyle w:val="Listaszerbekezds"/>
        <w:tabs>
          <w:tab w:val="left" w:pos="1701"/>
          <w:tab w:val="left" w:pos="4536"/>
          <w:tab w:val="left" w:pos="5954"/>
        </w:tabs>
        <w:spacing w:line="360" w:lineRule="auto"/>
        <w:ind w:left="0"/>
        <w:jc w:val="both"/>
      </w:pPr>
    </w:p>
    <w:p w:rsidR="002B6C36" w:rsidRDefault="00273CFF" w:rsidP="005C1EFE">
      <w:pPr>
        <w:pStyle w:val="Listaszerbekezds"/>
        <w:tabs>
          <w:tab w:val="left" w:pos="1701"/>
          <w:tab w:val="left" w:pos="4536"/>
          <w:tab w:val="left" w:pos="5954"/>
        </w:tabs>
        <w:ind w:left="0"/>
        <w:jc w:val="both"/>
      </w:pPr>
      <w:r w:rsidRPr="00273CFF">
        <w:t>Az ingatlankezel</w:t>
      </w:r>
      <w:r w:rsidR="00392025">
        <w:t>ő</w:t>
      </w:r>
      <w:r w:rsidRPr="00273CFF">
        <w:t xml:space="preserve"> tudására alapozva, az EMMI döntése értelmében, </w:t>
      </w:r>
      <w:r w:rsidR="002B6C36">
        <w:t xml:space="preserve">jogszabályba emelve </w:t>
      </w:r>
      <w:r w:rsidRPr="00273CFF">
        <w:t>a Társaság látja el a 33 állami országos kulturális intézmény közös</w:t>
      </w:r>
      <w:r w:rsidR="00392025">
        <w:t xml:space="preserve"> </w:t>
      </w:r>
      <w:proofErr w:type="spellStart"/>
      <w:r w:rsidRPr="00273CFF">
        <w:t>energiabeszerzési</w:t>
      </w:r>
      <w:proofErr w:type="spellEnd"/>
      <w:r w:rsidRPr="00273CFF">
        <w:t xml:space="preserve"> </w:t>
      </w:r>
      <w:r w:rsidR="00964DD9">
        <w:t xml:space="preserve">(villamos energia, földgáz) </w:t>
      </w:r>
      <w:r w:rsidRPr="00273CFF">
        <w:t>feladatát is</w:t>
      </w:r>
      <w:r w:rsidR="002B6C36">
        <w:t>.</w:t>
      </w:r>
    </w:p>
    <w:p w:rsidR="00273CFF" w:rsidRPr="00273CFF" w:rsidRDefault="002B6C36" w:rsidP="005C1EFE">
      <w:pPr>
        <w:pStyle w:val="Listaszerbekezds"/>
        <w:tabs>
          <w:tab w:val="left" w:pos="1701"/>
          <w:tab w:val="left" w:pos="4536"/>
          <w:tab w:val="left" w:pos="5954"/>
        </w:tabs>
        <w:ind w:left="0"/>
        <w:jc w:val="both"/>
      </w:pPr>
      <w:r>
        <w:t>A</w:t>
      </w:r>
      <w:r w:rsidR="00273CFF" w:rsidRPr="00273CFF">
        <w:t>z elsőnek indított gázközbeszerzésben közel 25%-os megtakarítást ért</w:t>
      </w:r>
      <w:r w:rsidR="00964DD9">
        <w:t>ünk el.</w:t>
      </w:r>
    </w:p>
    <w:p w:rsidR="00273CFF" w:rsidRPr="000F076B" w:rsidRDefault="00273CFF" w:rsidP="005C1EFE">
      <w:pPr>
        <w:jc w:val="both"/>
      </w:pPr>
      <w:r w:rsidRPr="000F076B">
        <w:t>201</w:t>
      </w:r>
      <w:r w:rsidR="000F076B" w:rsidRPr="000F076B">
        <w:t>6</w:t>
      </w:r>
      <w:r w:rsidRPr="000F076B">
        <w:t>-ben villamos energia és g</w:t>
      </w:r>
      <w:r w:rsidR="00353638">
        <w:t>áz közös közbeszerzés leb</w:t>
      </w:r>
      <w:r w:rsidRPr="000F076B">
        <w:t>onyolít</w:t>
      </w:r>
      <w:r w:rsidR="00353638">
        <w:t>ása megtörtét</w:t>
      </w:r>
      <w:r w:rsidRPr="000F076B">
        <w:t>.</w:t>
      </w:r>
    </w:p>
    <w:p w:rsidR="000D276D" w:rsidRDefault="000D276D" w:rsidP="005C1EFE">
      <w:pPr>
        <w:spacing w:after="200" w:line="276" w:lineRule="auto"/>
      </w:pPr>
    </w:p>
    <w:p w:rsidR="001A3AAE" w:rsidRPr="001A3AAE" w:rsidRDefault="001A3AAE" w:rsidP="00265FAD">
      <w:pPr>
        <w:pStyle w:val="Cmsor1"/>
        <w:numPr>
          <w:ilvl w:val="0"/>
          <w:numId w:val="2"/>
        </w:numPr>
        <w:ind w:left="0" w:firstLine="0"/>
        <w:jc w:val="both"/>
        <w:rPr>
          <w:sz w:val="28"/>
          <w:szCs w:val="28"/>
        </w:rPr>
      </w:pPr>
      <w:bookmarkStart w:id="7" w:name="_Toc444517315"/>
      <w:bookmarkStart w:id="8" w:name="_Toc481498431"/>
      <w:r w:rsidRPr="001A3AAE">
        <w:rPr>
          <w:sz w:val="28"/>
          <w:szCs w:val="28"/>
        </w:rPr>
        <w:t>Nyugdíjsegély</w:t>
      </w:r>
      <w:bookmarkEnd w:id="7"/>
      <w:bookmarkEnd w:id="8"/>
    </w:p>
    <w:p w:rsidR="000F076B" w:rsidRDefault="000F076B" w:rsidP="005C1EFE">
      <w:pPr>
        <w:pStyle w:val="Listaszerbekezds"/>
        <w:tabs>
          <w:tab w:val="left" w:pos="1701"/>
          <w:tab w:val="left" w:pos="4536"/>
          <w:tab w:val="left" w:pos="5954"/>
        </w:tabs>
        <w:spacing w:line="360" w:lineRule="auto"/>
        <w:ind w:left="0"/>
        <w:jc w:val="both"/>
      </w:pPr>
    </w:p>
    <w:p w:rsidR="001A3AAE" w:rsidRPr="001A3AAE" w:rsidRDefault="001A3AAE" w:rsidP="005C1EFE">
      <w:pPr>
        <w:pStyle w:val="Listaszerbekezds"/>
        <w:tabs>
          <w:tab w:val="left" w:pos="1701"/>
          <w:tab w:val="left" w:pos="4536"/>
          <w:tab w:val="left" w:pos="5954"/>
        </w:tabs>
        <w:ind w:left="0"/>
        <w:jc w:val="both"/>
      </w:pPr>
      <w:r w:rsidRPr="001A3AAE">
        <w:t xml:space="preserve">A Közalapítvány megszűnésekor több mint 150 olyan művész volt, akik nyugdíj segélyének ügyintézése nem zárult le a Közalapítvány megszűnéséig, </w:t>
      </w:r>
      <w:r w:rsidR="004579CB">
        <w:t>ezen</w:t>
      </w:r>
      <w:r w:rsidRPr="001A3AAE">
        <w:t xml:space="preserve"> ügyeket a Társaság a vonatkozó rendelet módosítás értelmében</w:t>
      </w:r>
      <w:r w:rsidR="004579CB">
        <w:t xml:space="preserve"> </w:t>
      </w:r>
      <w:r w:rsidR="00777728">
        <w:t>fogadja az</w:t>
      </w:r>
      <w:r w:rsidRPr="001A3AAE">
        <w:t xml:space="preserve"> igények</w:t>
      </w:r>
      <w:r w:rsidR="00265FAD">
        <w:t>et</w:t>
      </w:r>
      <w:r w:rsidR="00777728">
        <w:t>, majd továbbítja az EMMI illetékes főosztályának.</w:t>
      </w:r>
    </w:p>
    <w:p w:rsidR="001A3AAE" w:rsidRDefault="001A3AAE" w:rsidP="005C1EFE">
      <w:pPr>
        <w:pStyle w:val="Listaszerbekezds"/>
        <w:tabs>
          <w:tab w:val="left" w:pos="1701"/>
          <w:tab w:val="left" w:pos="4536"/>
          <w:tab w:val="left" w:pos="5954"/>
        </w:tabs>
        <w:ind w:left="0"/>
        <w:jc w:val="both"/>
      </w:pPr>
      <w:r w:rsidRPr="001A3AAE">
        <w:lastRenderedPageBreak/>
        <w:t xml:space="preserve">A nyugdíjsegéllyel kapcsolatos ügyintézés megkönnyítése </w:t>
      </w:r>
      <w:r w:rsidR="00815A6F">
        <w:t>érdekében</w:t>
      </w:r>
      <w:r w:rsidRPr="001A3AAE">
        <w:t xml:space="preserve"> </w:t>
      </w:r>
      <w:r w:rsidR="00815A6F" w:rsidRPr="001A3AAE">
        <w:t xml:space="preserve">a Társaság honlapján </w:t>
      </w:r>
      <w:r w:rsidRPr="001A3AAE">
        <w:t>elérhető a vonatkozó információkat tartalmazó Tájékoztató és az Adatlap.</w:t>
      </w:r>
    </w:p>
    <w:p w:rsidR="000D276D" w:rsidRPr="001A3AAE" w:rsidRDefault="000D276D" w:rsidP="005C1EFE">
      <w:pPr>
        <w:pStyle w:val="Listaszerbekezds"/>
        <w:tabs>
          <w:tab w:val="left" w:pos="1701"/>
          <w:tab w:val="left" w:pos="4536"/>
          <w:tab w:val="left" w:pos="5954"/>
        </w:tabs>
        <w:spacing w:line="360" w:lineRule="auto"/>
        <w:ind w:left="0"/>
        <w:jc w:val="both"/>
      </w:pPr>
    </w:p>
    <w:p w:rsidR="00F517DA" w:rsidRPr="00F517DA" w:rsidRDefault="00F517DA" w:rsidP="00265FAD">
      <w:pPr>
        <w:pStyle w:val="Cmsor1"/>
        <w:numPr>
          <w:ilvl w:val="0"/>
          <w:numId w:val="2"/>
        </w:numPr>
        <w:ind w:left="0" w:firstLine="0"/>
        <w:jc w:val="both"/>
        <w:rPr>
          <w:sz w:val="28"/>
          <w:szCs w:val="28"/>
        </w:rPr>
      </w:pPr>
      <w:bookmarkStart w:id="9" w:name="_Toc444517316"/>
      <w:bookmarkStart w:id="10" w:name="_Toc481498432"/>
      <w:r w:rsidRPr="00F517DA">
        <w:rPr>
          <w:sz w:val="28"/>
          <w:szCs w:val="28"/>
        </w:rPr>
        <w:t>201</w:t>
      </w:r>
      <w:r w:rsidR="000F076B">
        <w:rPr>
          <w:sz w:val="28"/>
          <w:szCs w:val="28"/>
        </w:rPr>
        <w:t>6</w:t>
      </w:r>
      <w:r w:rsidRPr="00F517DA">
        <w:rPr>
          <w:sz w:val="28"/>
          <w:szCs w:val="28"/>
        </w:rPr>
        <w:t>. évi szakmai feladatok</w:t>
      </w:r>
      <w:bookmarkEnd w:id="9"/>
      <w:bookmarkEnd w:id="10"/>
    </w:p>
    <w:p w:rsidR="00F517DA" w:rsidRDefault="00F517DA" w:rsidP="005C1EFE">
      <w:pPr>
        <w:pStyle w:val="Listaszerbekezds"/>
        <w:tabs>
          <w:tab w:val="left" w:pos="1701"/>
          <w:tab w:val="left" w:pos="4536"/>
          <w:tab w:val="left" w:pos="5954"/>
        </w:tabs>
        <w:spacing w:line="360" w:lineRule="auto"/>
        <w:ind w:left="0"/>
        <w:jc w:val="both"/>
      </w:pPr>
    </w:p>
    <w:p w:rsidR="00F517DA" w:rsidRDefault="00F517DA" w:rsidP="005C1EFE">
      <w:pPr>
        <w:pStyle w:val="Listaszerbekezds"/>
        <w:tabs>
          <w:tab w:val="left" w:pos="1701"/>
          <w:tab w:val="left" w:pos="4536"/>
          <w:tab w:val="left" w:pos="5954"/>
        </w:tabs>
        <w:ind w:left="0"/>
        <w:jc w:val="both"/>
      </w:pPr>
      <w:r w:rsidRPr="00F517DA">
        <w:t>A Társaság célja, hogy tevékenységével, támogatásával hozzájáruljon színvonalas alkotások létrehozásához a kortárs magyar művészet – így különösen a képzőművészet, az iparművészet, a fotóművészet, az irodalom és a zenei alkotóművészet területén, ideértve az egyes művészeti ágakhoz kapcsolódó elméleti és kritikai alkotótevékenységet is, továbbá segítse a magyar művészeti alkotások belföldi és nemzetközi megismertetését, terjesztését és értékesítését az alapító vagyon működtetésével. A Társaság célja továbbá a magyar művészeti élet számára</w:t>
      </w:r>
      <w:r w:rsidR="00B91E1C">
        <w:t xml:space="preserve"> egyéb szolgáltatások nyújtása.</w:t>
      </w:r>
    </w:p>
    <w:p w:rsidR="00B91E1C" w:rsidRPr="00F517DA" w:rsidRDefault="00B91E1C" w:rsidP="005C1EFE">
      <w:pPr>
        <w:pStyle w:val="Listaszerbekezds"/>
        <w:tabs>
          <w:tab w:val="left" w:pos="1701"/>
          <w:tab w:val="left" w:pos="4536"/>
          <w:tab w:val="left" w:pos="5954"/>
        </w:tabs>
        <w:spacing w:line="360" w:lineRule="auto"/>
        <w:ind w:left="0"/>
        <w:jc w:val="both"/>
      </w:pPr>
    </w:p>
    <w:p w:rsidR="000E61A3" w:rsidRPr="00B91E1C" w:rsidRDefault="00B91E1C" w:rsidP="005C1EFE">
      <w:pPr>
        <w:pStyle w:val="Cmsor2"/>
        <w:rPr>
          <w:rFonts w:ascii="Arial" w:hAnsi="Arial" w:cs="Arial"/>
          <w:i w:val="0"/>
        </w:rPr>
      </w:pPr>
      <w:bookmarkStart w:id="11" w:name="_Toc481498433"/>
      <w:r w:rsidRPr="00B91E1C">
        <w:rPr>
          <w:rFonts w:ascii="Arial" w:hAnsi="Arial" w:cs="Arial"/>
          <w:i w:val="0"/>
          <w:lang w:val="hu-HU"/>
        </w:rPr>
        <w:t>VI.</w:t>
      </w:r>
      <w:r w:rsidR="008C6E04">
        <w:rPr>
          <w:rFonts w:ascii="Arial" w:hAnsi="Arial" w:cs="Arial"/>
          <w:i w:val="0"/>
          <w:lang w:val="hu-HU"/>
        </w:rPr>
        <w:t>1</w:t>
      </w:r>
      <w:r w:rsidRPr="00B91E1C">
        <w:rPr>
          <w:rFonts w:ascii="Arial" w:hAnsi="Arial" w:cs="Arial"/>
          <w:i w:val="0"/>
          <w:lang w:val="hu-HU"/>
        </w:rPr>
        <w:t>.</w:t>
      </w:r>
      <w:r w:rsidRPr="00B91E1C">
        <w:rPr>
          <w:rFonts w:ascii="Arial" w:hAnsi="Arial" w:cs="Arial"/>
          <w:i w:val="0"/>
          <w:lang w:val="hu-HU"/>
        </w:rPr>
        <w:tab/>
      </w:r>
      <w:r w:rsidR="000E61A3" w:rsidRPr="00B91E1C">
        <w:rPr>
          <w:rFonts w:ascii="Arial" w:hAnsi="Arial" w:cs="Arial"/>
          <w:i w:val="0"/>
        </w:rPr>
        <w:t>Minisztériumi díjkifizetések</w:t>
      </w:r>
      <w:bookmarkEnd w:id="11"/>
    </w:p>
    <w:p w:rsidR="00B91E1C" w:rsidRDefault="00B91E1C" w:rsidP="005C1EFE">
      <w:pPr>
        <w:spacing w:before="120" w:line="360" w:lineRule="auto"/>
        <w:jc w:val="both"/>
      </w:pPr>
      <w:bookmarkStart w:id="12" w:name="_Toc444517318"/>
    </w:p>
    <w:p w:rsidR="00D145C4" w:rsidRPr="0075211D" w:rsidRDefault="00D145C4" w:rsidP="005C1EFE">
      <w:pPr>
        <w:spacing w:before="120"/>
        <w:jc w:val="both"/>
      </w:pPr>
      <w:r w:rsidRPr="0075211D">
        <w:t xml:space="preserve">Az Emberi Erőforrások Minisztériuma Művészeti Főosztályáról a </w:t>
      </w:r>
      <w:r w:rsidR="000B1B9C">
        <w:t>MANK</w:t>
      </w:r>
      <w:r w:rsidRPr="0075211D">
        <w:t xml:space="preserve"> ügyvezető igazgatójához egyenként érkeztek a minisztérium által felajánlott díjakra vonatkozó pénzügyi intézkedést kérő levelek.</w:t>
      </w:r>
    </w:p>
    <w:p w:rsidR="00D145C4" w:rsidRPr="0075211D" w:rsidRDefault="00D145C4" w:rsidP="005C1EFE">
      <w:pPr>
        <w:spacing w:before="120" w:line="360" w:lineRule="auto"/>
        <w:jc w:val="both"/>
      </w:pPr>
      <w:r w:rsidRPr="0075211D">
        <w:t xml:space="preserve">A 2016. évben </w:t>
      </w:r>
      <w:r w:rsidR="005165E1">
        <w:t xml:space="preserve">32 darab, összesen </w:t>
      </w:r>
      <w:r w:rsidR="003B1A10">
        <w:t>2</w:t>
      </w:r>
      <w:r w:rsidR="00885294">
        <w:t>1</w:t>
      </w:r>
      <w:r w:rsidRPr="0075211D">
        <w:t>.</w:t>
      </w:r>
      <w:r w:rsidR="009B1FF8">
        <w:t>4</w:t>
      </w:r>
      <w:r w:rsidR="009A3950">
        <w:t>5</w:t>
      </w:r>
      <w:r w:rsidR="009C7EB1">
        <w:t>0</w:t>
      </w:r>
      <w:r w:rsidRPr="0075211D">
        <w:t>.000</w:t>
      </w:r>
      <w:r w:rsidR="00F32FFF">
        <w:t xml:space="preserve"> </w:t>
      </w:r>
      <w:r w:rsidRPr="0075211D">
        <w:t xml:space="preserve">Ft értékben az alábbi minisztériumi díjkifizetések </w:t>
      </w:r>
      <w:r w:rsidR="005165E1">
        <w:t xml:space="preserve">pénzügyi lebonyolítása </w:t>
      </w:r>
      <w:r w:rsidR="00DC6411">
        <w:t>történt meg</w:t>
      </w:r>
      <w:r w:rsidRPr="0075211D">
        <w:t>:</w:t>
      </w:r>
    </w:p>
    <w:p w:rsidR="00D145C4" w:rsidRPr="0075211D" w:rsidRDefault="00D145C4" w:rsidP="005C1EFE">
      <w:pPr>
        <w:tabs>
          <w:tab w:val="right" w:pos="8931"/>
        </w:tabs>
        <w:jc w:val="both"/>
      </w:pPr>
      <w:r w:rsidRPr="0075211D">
        <w:t>34. Magyar Sajtófotó André Kertész Nagydíj</w:t>
      </w:r>
      <w:r w:rsidRPr="0075211D">
        <w:tab/>
        <w:t>300.000 Ft,</w:t>
      </w:r>
    </w:p>
    <w:p w:rsidR="00D145C4" w:rsidRPr="0075211D" w:rsidRDefault="00D145C4" w:rsidP="005C1EFE">
      <w:pPr>
        <w:tabs>
          <w:tab w:val="right" w:pos="8931"/>
        </w:tabs>
        <w:jc w:val="both"/>
      </w:pPr>
      <w:r w:rsidRPr="0075211D">
        <w:t>Pécs Város Kulturális Nagydíja</w:t>
      </w:r>
      <w:r w:rsidRPr="0075211D">
        <w:tab/>
        <w:t>500.000 Ft,</w:t>
      </w:r>
    </w:p>
    <w:p w:rsidR="00D145C4" w:rsidRPr="0075211D" w:rsidRDefault="00D145C4" w:rsidP="005C1EFE">
      <w:pPr>
        <w:tabs>
          <w:tab w:val="right" w:pos="8931"/>
        </w:tabs>
        <w:jc w:val="both"/>
      </w:pPr>
      <w:r w:rsidRPr="0075211D">
        <w:t>Debreceni Tavaszi Tárlat</w:t>
      </w:r>
      <w:r w:rsidRPr="0075211D">
        <w:tab/>
        <w:t>300.000 Ft,</w:t>
      </w:r>
    </w:p>
    <w:p w:rsidR="00D145C4" w:rsidRPr="0075211D" w:rsidRDefault="00D145C4" w:rsidP="005C1EFE">
      <w:pPr>
        <w:tabs>
          <w:tab w:val="right" w:pos="8931"/>
        </w:tabs>
        <w:jc w:val="both"/>
      </w:pPr>
      <w:proofErr w:type="spellStart"/>
      <w:r w:rsidRPr="0075211D">
        <w:t>Gobbi</w:t>
      </w:r>
      <w:proofErr w:type="spellEnd"/>
      <w:r w:rsidRPr="0075211D">
        <w:t xml:space="preserve"> Hilda életműdíj</w:t>
      </w:r>
      <w:r w:rsidRPr="0075211D">
        <w:tab/>
        <w:t>500.000 Ft,</w:t>
      </w:r>
    </w:p>
    <w:p w:rsidR="00D145C4" w:rsidRPr="0075211D" w:rsidRDefault="00D145C4" w:rsidP="005C1EFE">
      <w:pPr>
        <w:tabs>
          <w:tab w:val="right" w:pos="8931"/>
        </w:tabs>
        <w:jc w:val="both"/>
      </w:pPr>
      <w:r w:rsidRPr="0075211D">
        <w:t>Soós Imre pályakezdő díj</w:t>
      </w:r>
      <w:r w:rsidRPr="0075211D">
        <w:tab/>
        <w:t>500.000 Ft,</w:t>
      </w:r>
    </w:p>
    <w:p w:rsidR="00D145C4" w:rsidRPr="0075211D" w:rsidRDefault="00D145C4" w:rsidP="005C1EFE">
      <w:pPr>
        <w:tabs>
          <w:tab w:val="right" w:pos="8931"/>
        </w:tabs>
        <w:jc w:val="both"/>
      </w:pPr>
      <w:r w:rsidRPr="0075211D">
        <w:t>Gábor Miklós-díj</w:t>
      </w:r>
      <w:r w:rsidRPr="0075211D">
        <w:tab/>
        <w:t>300.000 Ft,</w:t>
      </w:r>
    </w:p>
    <w:p w:rsidR="00D145C4" w:rsidRPr="0075211D" w:rsidRDefault="00D145C4" w:rsidP="005C1EFE">
      <w:pPr>
        <w:tabs>
          <w:tab w:val="right" w:pos="8931"/>
        </w:tabs>
        <w:jc w:val="both"/>
      </w:pPr>
      <w:r w:rsidRPr="0075211D">
        <w:t>Hevesi Sándor-díj</w:t>
      </w:r>
      <w:r w:rsidRPr="0075211D">
        <w:tab/>
        <w:t>900.000 Ft,</w:t>
      </w:r>
    </w:p>
    <w:p w:rsidR="00D145C4" w:rsidRPr="0075211D" w:rsidRDefault="00D145C4" w:rsidP="005C1EFE">
      <w:pPr>
        <w:tabs>
          <w:tab w:val="right" w:pos="8931"/>
        </w:tabs>
        <w:jc w:val="both"/>
      </w:pPr>
      <w:r w:rsidRPr="0075211D">
        <w:t xml:space="preserve">XVI. </w:t>
      </w:r>
      <w:proofErr w:type="spellStart"/>
      <w:r w:rsidRPr="0075211D">
        <w:t>Táblaképfestészeti</w:t>
      </w:r>
      <w:proofErr w:type="spellEnd"/>
      <w:r w:rsidRPr="0075211D">
        <w:t xml:space="preserve"> </w:t>
      </w:r>
      <w:proofErr w:type="spellStart"/>
      <w:r w:rsidRPr="0075211D">
        <w:t>Biennálé</w:t>
      </w:r>
      <w:proofErr w:type="spellEnd"/>
      <w:r w:rsidRPr="0075211D">
        <w:tab/>
        <w:t>500.000 Ft,</w:t>
      </w:r>
    </w:p>
    <w:p w:rsidR="00D145C4" w:rsidRPr="0075211D" w:rsidRDefault="00D145C4" w:rsidP="005C1EFE">
      <w:pPr>
        <w:tabs>
          <w:tab w:val="right" w:pos="8931"/>
        </w:tabs>
        <w:jc w:val="both"/>
      </w:pPr>
      <w:r w:rsidRPr="0075211D">
        <w:t>Tánc Világnapja</w:t>
      </w:r>
      <w:r w:rsidRPr="0075211D">
        <w:tab/>
        <w:t>1.350.000 Ft,</w:t>
      </w:r>
    </w:p>
    <w:p w:rsidR="00D145C4" w:rsidRPr="0075211D" w:rsidRDefault="00D145C4" w:rsidP="005C1EFE">
      <w:pPr>
        <w:tabs>
          <w:tab w:val="right" w:pos="8931"/>
        </w:tabs>
        <w:jc w:val="both"/>
      </w:pPr>
      <w:r w:rsidRPr="0075211D">
        <w:t>Gödöllői Nemzetközi Természetfilm Fesztivál</w:t>
      </w:r>
      <w:r w:rsidRPr="0075211D">
        <w:tab/>
        <w:t>500.000 Ft,</w:t>
      </w:r>
    </w:p>
    <w:p w:rsidR="0088411F" w:rsidRDefault="003B1A10" w:rsidP="005C1EFE">
      <w:pPr>
        <w:tabs>
          <w:tab w:val="right" w:pos="8931"/>
        </w:tabs>
        <w:jc w:val="both"/>
      </w:pPr>
      <w:r>
        <w:t>Magyar Újságírók Szövetsége különdíj</w:t>
      </w:r>
      <w:r>
        <w:tab/>
      </w:r>
      <w:r w:rsidR="009C7EB1">
        <w:t>60</w:t>
      </w:r>
      <w:r>
        <w:t>0.000 Ft,</w:t>
      </w:r>
    </w:p>
    <w:p w:rsidR="0053546A" w:rsidRDefault="0053546A" w:rsidP="005C1EFE">
      <w:pPr>
        <w:tabs>
          <w:tab w:val="right" w:pos="8931"/>
        </w:tabs>
        <w:jc w:val="both"/>
      </w:pPr>
      <w:r>
        <w:t>S</w:t>
      </w:r>
      <w:r w:rsidR="009A3950">
        <w:t>a</w:t>
      </w:r>
      <w:r>
        <w:t>mu Géza díj</w:t>
      </w:r>
      <w:r>
        <w:tab/>
      </w:r>
      <w:r w:rsidR="009A3950">
        <w:t>45</w:t>
      </w:r>
      <w:r>
        <w:t>0.000 Ft,</w:t>
      </w:r>
    </w:p>
    <w:p w:rsidR="002B12B5" w:rsidRDefault="002B12B5" w:rsidP="005C1EFE">
      <w:pPr>
        <w:tabs>
          <w:tab w:val="right" w:pos="8931"/>
        </w:tabs>
        <w:jc w:val="both"/>
      </w:pPr>
      <w:r>
        <w:t>V. Nemzetközi Szilikát</w:t>
      </w:r>
      <w:r w:rsidR="00885294">
        <w:t xml:space="preserve">művészeti </w:t>
      </w:r>
      <w:proofErr w:type="spellStart"/>
      <w:r w:rsidR="00885294">
        <w:t>Triennálé</w:t>
      </w:r>
      <w:proofErr w:type="spellEnd"/>
      <w:r w:rsidR="00885294">
        <w:tab/>
        <w:t>1.000.000 Ft,</w:t>
      </w:r>
    </w:p>
    <w:p w:rsidR="00D145C4" w:rsidRPr="0075211D" w:rsidRDefault="00D145C4" w:rsidP="005C1EFE">
      <w:pPr>
        <w:tabs>
          <w:tab w:val="right" w:pos="8931"/>
        </w:tabs>
        <w:jc w:val="both"/>
      </w:pPr>
      <w:r w:rsidRPr="0075211D">
        <w:t>Év Gyermekkönyve</w:t>
      </w:r>
      <w:r w:rsidRPr="0075211D">
        <w:tab/>
        <w:t>1.000.000 Ft,</w:t>
      </w:r>
    </w:p>
    <w:p w:rsidR="00D145C4" w:rsidRPr="0075211D" w:rsidRDefault="00D145C4" w:rsidP="005C1EFE">
      <w:pPr>
        <w:tabs>
          <w:tab w:val="right" w:pos="8931"/>
        </w:tabs>
        <w:jc w:val="both"/>
      </w:pPr>
      <w:r w:rsidRPr="0075211D">
        <w:t>Szép Magyar Könyv</w:t>
      </w:r>
      <w:r w:rsidRPr="0075211D">
        <w:tab/>
        <w:t>900.000 Ft,</w:t>
      </w:r>
    </w:p>
    <w:p w:rsidR="00D145C4" w:rsidRPr="0075211D" w:rsidRDefault="00D145C4" w:rsidP="005C1EFE">
      <w:pPr>
        <w:tabs>
          <w:tab w:val="right" w:pos="8931"/>
        </w:tabs>
        <w:jc w:val="both"/>
      </w:pPr>
      <w:r w:rsidRPr="0075211D">
        <w:t>21. Ceredi Nemzetközi Kortárs Művésztelepen EMMI Szimpózium díja</w:t>
      </w:r>
      <w:r w:rsidRPr="0075211D">
        <w:tab/>
        <w:t>100.000 Ft,</w:t>
      </w:r>
    </w:p>
    <w:p w:rsidR="00D145C4" w:rsidRPr="0075211D" w:rsidRDefault="00D145C4" w:rsidP="005C1EFE">
      <w:pPr>
        <w:tabs>
          <w:tab w:val="right" w:pos="8931"/>
        </w:tabs>
        <w:jc w:val="both"/>
      </w:pPr>
      <w:r w:rsidRPr="0075211D">
        <w:t>Határon Túli Magyar Színházak Kisvárdai Fesztiválja</w:t>
      </w:r>
      <w:r w:rsidRPr="0075211D">
        <w:tab/>
        <w:t>1.400.000 Ft,</w:t>
      </w:r>
    </w:p>
    <w:p w:rsidR="00D145C4" w:rsidRPr="0075211D" w:rsidRDefault="00D145C4" w:rsidP="005C1EFE">
      <w:pPr>
        <w:tabs>
          <w:tab w:val="right" w:pos="8931"/>
        </w:tabs>
        <w:jc w:val="both"/>
      </w:pPr>
      <w:r w:rsidRPr="0075211D">
        <w:t xml:space="preserve">XX. Esztergomi Fotográfiai </w:t>
      </w:r>
      <w:proofErr w:type="spellStart"/>
      <w:r w:rsidRPr="0075211D">
        <w:t>Biennálé</w:t>
      </w:r>
      <w:proofErr w:type="spellEnd"/>
      <w:r w:rsidRPr="0075211D">
        <w:tab/>
        <w:t>500.000 Ft,</w:t>
      </w:r>
    </w:p>
    <w:p w:rsidR="00D145C4" w:rsidRPr="0075211D" w:rsidRDefault="00D145C4" w:rsidP="005C1EFE">
      <w:pPr>
        <w:tabs>
          <w:tab w:val="right" w:pos="8931"/>
        </w:tabs>
        <w:jc w:val="both"/>
      </w:pPr>
      <w:r w:rsidRPr="0075211D">
        <w:t>Bartók Béla XXVII. Nemzetközi Kórusverseny</w:t>
      </w:r>
      <w:r w:rsidRPr="0075211D">
        <w:tab/>
      </w:r>
      <w:r w:rsidR="00C03388">
        <w:t>1.</w:t>
      </w:r>
      <w:r w:rsidR="0091667D">
        <w:t>000</w:t>
      </w:r>
      <w:r w:rsidRPr="0075211D">
        <w:t>.000 Ft,</w:t>
      </w:r>
    </w:p>
    <w:p w:rsidR="00D145C4" w:rsidRPr="0075211D" w:rsidRDefault="00D145C4" w:rsidP="005C1EFE">
      <w:pPr>
        <w:tabs>
          <w:tab w:val="right" w:pos="8931"/>
        </w:tabs>
        <w:jc w:val="both"/>
      </w:pPr>
      <w:r w:rsidRPr="0075211D">
        <w:t>Magyar Formatervezési Díj</w:t>
      </w:r>
      <w:r w:rsidRPr="0075211D">
        <w:tab/>
        <w:t>500.000 Ft,</w:t>
      </w:r>
    </w:p>
    <w:p w:rsidR="00D145C4" w:rsidRPr="0075211D" w:rsidRDefault="00D145C4" w:rsidP="005C1EFE">
      <w:pPr>
        <w:tabs>
          <w:tab w:val="right" w:pos="8931"/>
        </w:tabs>
        <w:jc w:val="both"/>
      </w:pPr>
      <w:proofErr w:type="spellStart"/>
      <w:r w:rsidRPr="0075211D">
        <w:t>Salvatore</w:t>
      </w:r>
      <w:proofErr w:type="spellEnd"/>
      <w:r w:rsidRPr="0075211D">
        <w:t xml:space="preserve"> Quasimodo Költőverseny</w:t>
      </w:r>
      <w:r w:rsidRPr="0075211D">
        <w:tab/>
        <w:t>600.000 Ft,</w:t>
      </w:r>
    </w:p>
    <w:p w:rsidR="00D145C4" w:rsidRPr="0075211D" w:rsidRDefault="00D145C4" w:rsidP="005C1EFE">
      <w:pPr>
        <w:tabs>
          <w:tab w:val="right" w:pos="8931"/>
        </w:tabs>
        <w:jc w:val="both"/>
      </w:pPr>
      <w:r w:rsidRPr="0075211D">
        <w:t>Vásárhelyi Őszi Tárlat</w:t>
      </w:r>
      <w:r w:rsidRPr="0075211D">
        <w:tab/>
        <w:t>400.000 Ft,</w:t>
      </w:r>
    </w:p>
    <w:p w:rsidR="00D145C4" w:rsidRPr="0075211D" w:rsidRDefault="00D145C4" w:rsidP="005C1EFE">
      <w:pPr>
        <w:tabs>
          <w:tab w:val="right" w:pos="8931"/>
        </w:tabs>
        <w:jc w:val="both"/>
      </w:pPr>
      <w:r w:rsidRPr="0075211D">
        <w:t>Komlói Amatőr Színházi Találkozó</w:t>
      </w:r>
      <w:r w:rsidRPr="0075211D">
        <w:tab/>
        <w:t>550.000 Ft,</w:t>
      </w:r>
    </w:p>
    <w:p w:rsidR="00D145C4" w:rsidRPr="0075211D" w:rsidRDefault="00D145C4" w:rsidP="005C1EFE">
      <w:pPr>
        <w:tabs>
          <w:tab w:val="right" w:pos="8931"/>
        </w:tabs>
        <w:jc w:val="both"/>
      </w:pPr>
      <w:r w:rsidRPr="0075211D">
        <w:t>Fitz József-díj</w:t>
      </w:r>
      <w:r w:rsidRPr="0075211D">
        <w:tab/>
        <w:t>1.500.000 Ft,</w:t>
      </w:r>
    </w:p>
    <w:p w:rsidR="00D145C4" w:rsidRPr="0075211D" w:rsidRDefault="00D145C4" w:rsidP="005C1EFE">
      <w:pPr>
        <w:tabs>
          <w:tab w:val="right" w:pos="8931"/>
        </w:tabs>
        <w:jc w:val="both"/>
      </w:pPr>
      <w:r w:rsidRPr="0075211D">
        <w:lastRenderedPageBreak/>
        <w:t>Magyar Festészet Napja - Doyen életmű díj</w:t>
      </w:r>
      <w:r w:rsidRPr="0075211D">
        <w:tab/>
        <w:t>1.500.000 Ft,</w:t>
      </w:r>
    </w:p>
    <w:p w:rsidR="00D145C4" w:rsidRPr="0075211D" w:rsidRDefault="00D145C4" w:rsidP="005C1EFE">
      <w:pPr>
        <w:tabs>
          <w:tab w:val="right" w:pos="8931"/>
        </w:tabs>
        <w:jc w:val="both"/>
      </w:pPr>
      <w:r w:rsidRPr="0075211D">
        <w:t>Szép Ernő-díj (posztumusz életműdíj)</w:t>
      </w:r>
      <w:r w:rsidRPr="0075211D">
        <w:tab/>
        <w:t>1.000.000 Ft,</w:t>
      </w:r>
    </w:p>
    <w:p w:rsidR="00D145C4" w:rsidRPr="0075211D" w:rsidRDefault="00D145C4" w:rsidP="005C1EFE">
      <w:pPr>
        <w:tabs>
          <w:tab w:val="right" w:pos="8931"/>
        </w:tabs>
        <w:jc w:val="both"/>
      </w:pPr>
      <w:r w:rsidRPr="0075211D">
        <w:t>Nemzetközi Liszt Ferenc Zongoraverseny</w:t>
      </w:r>
      <w:r w:rsidRPr="0075211D">
        <w:tab/>
        <w:t>1.000.000 Ft,</w:t>
      </w:r>
    </w:p>
    <w:p w:rsidR="00D145C4" w:rsidRPr="0075211D" w:rsidRDefault="00D145C4" w:rsidP="005C1EFE">
      <w:pPr>
        <w:tabs>
          <w:tab w:val="right" w:pos="8931"/>
        </w:tabs>
        <w:jc w:val="both"/>
      </w:pPr>
      <w:r w:rsidRPr="0075211D">
        <w:t xml:space="preserve">III. Országos </w:t>
      </w:r>
      <w:proofErr w:type="spellStart"/>
      <w:r w:rsidRPr="0075211D">
        <w:t>Rajztriennálé</w:t>
      </w:r>
      <w:proofErr w:type="spellEnd"/>
      <w:r w:rsidRPr="0075211D">
        <w:tab/>
        <w:t>500.000 Ft,</w:t>
      </w:r>
    </w:p>
    <w:p w:rsidR="00D145C4" w:rsidRPr="0075211D" w:rsidRDefault="00D145C4" w:rsidP="005C1EFE">
      <w:pPr>
        <w:tabs>
          <w:tab w:val="right" w:pos="8931"/>
        </w:tabs>
        <w:jc w:val="both"/>
      </w:pPr>
      <w:r w:rsidRPr="0075211D">
        <w:t>II. Magyar Speciális Független Filmszemle</w:t>
      </w:r>
      <w:r w:rsidRPr="0075211D">
        <w:tab/>
        <w:t>200.000 Ft,</w:t>
      </w:r>
    </w:p>
    <w:p w:rsidR="00D145C4" w:rsidRPr="0075211D" w:rsidRDefault="00D145C4" w:rsidP="005C1EFE">
      <w:pPr>
        <w:tabs>
          <w:tab w:val="right" w:pos="8931"/>
        </w:tabs>
        <w:jc w:val="both"/>
      </w:pPr>
      <w:r w:rsidRPr="0075211D">
        <w:t xml:space="preserve">VIII. </w:t>
      </w:r>
      <w:proofErr w:type="spellStart"/>
      <w:r w:rsidRPr="0075211D">
        <w:t>Varasdy</w:t>
      </w:r>
      <w:proofErr w:type="spellEnd"/>
      <w:r w:rsidRPr="0075211D">
        <w:t xml:space="preserve"> Frigyes Főiskolai - Egyetemi Trombitaverseny</w:t>
      </w:r>
      <w:r w:rsidRPr="0075211D">
        <w:tab/>
        <w:t>500.000 Ft,</w:t>
      </w:r>
    </w:p>
    <w:p w:rsidR="00D145C4" w:rsidRDefault="00D145C4" w:rsidP="005C1EFE">
      <w:pPr>
        <w:tabs>
          <w:tab w:val="right" w:pos="8931"/>
        </w:tabs>
        <w:jc w:val="both"/>
      </w:pPr>
      <w:r w:rsidRPr="0075211D">
        <w:t xml:space="preserve">XX. Békéscsabai Tervezőgrafikai </w:t>
      </w:r>
      <w:proofErr w:type="spellStart"/>
      <w:r w:rsidRPr="0075211D">
        <w:t>Biennálé</w:t>
      </w:r>
      <w:proofErr w:type="spellEnd"/>
      <w:r w:rsidRPr="0075211D">
        <w:tab/>
        <w:t>500.000 Ft,</w:t>
      </w:r>
    </w:p>
    <w:p w:rsidR="009B1FF8" w:rsidRPr="0075211D" w:rsidRDefault="009B1FF8" w:rsidP="005C1EFE">
      <w:pPr>
        <w:tabs>
          <w:tab w:val="right" w:pos="8931"/>
        </w:tabs>
        <w:jc w:val="both"/>
      </w:pPr>
      <w:r>
        <w:t>Bicsérdi Nemzetközi Művésztelep Díja</w:t>
      </w:r>
      <w:r>
        <w:tab/>
        <w:t>100.000 Ft,</w:t>
      </w:r>
    </w:p>
    <w:p w:rsidR="000B5B44" w:rsidRDefault="000B5B44" w:rsidP="005C1EFE">
      <w:pPr>
        <w:pStyle w:val="Cmsor2"/>
        <w:rPr>
          <w:u w:val="single"/>
          <w:lang w:val="hu-HU"/>
        </w:rPr>
      </w:pPr>
    </w:p>
    <w:p w:rsidR="000E61A3" w:rsidRPr="000B5B44" w:rsidRDefault="000B5B44" w:rsidP="005C1EFE">
      <w:pPr>
        <w:pStyle w:val="Cmsor2"/>
        <w:rPr>
          <w:rFonts w:ascii="Arial" w:hAnsi="Arial" w:cs="Arial"/>
          <w:i w:val="0"/>
          <w:lang w:val="hu-HU"/>
        </w:rPr>
      </w:pPr>
      <w:bookmarkStart w:id="13" w:name="_Toc481498434"/>
      <w:r>
        <w:rPr>
          <w:rFonts w:ascii="Arial" w:hAnsi="Arial" w:cs="Arial"/>
          <w:i w:val="0"/>
          <w:lang w:val="hu-HU"/>
        </w:rPr>
        <w:t>VI.</w:t>
      </w:r>
      <w:r w:rsidR="008C6E04">
        <w:rPr>
          <w:rFonts w:ascii="Arial" w:hAnsi="Arial" w:cs="Arial"/>
          <w:i w:val="0"/>
          <w:lang w:val="hu-HU"/>
        </w:rPr>
        <w:t>2</w:t>
      </w:r>
      <w:r>
        <w:rPr>
          <w:rFonts w:ascii="Arial" w:hAnsi="Arial" w:cs="Arial"/>
          <w:i w:val="0"/>
          <w:lang w:val="hu-HU"/>
        </w:rPr>
        <w:t>.</w:t>
      </w:r>
      <w:r>
        <w:rPr>
          <w:rFonts w:ascii="Arial" w:hAnsi="Arial" w:cs="Arial"/>
          <w:i w:val="0"/>
          <w:lang w:val="hu-HU"/>
        </w:rPr>
        <w:tab/>
      </w:r>
      <w:r w:rsidR="000E61A3" w:rsidRPr="000B5B44">
        <w:rPr>
          <w:rFonts w:ascii="Arial" w:hAnsi="Arial" w:cs="Arial"/>
          <w:i w:val="0"/>
          <w:lang w:val="hu-HU"/>
        </w:rPr>
        <w:t>Művészeti ösztöndíjak</w:t>
      </w:r>
      <w:bookmarkEnd w:id="12"/>
      <w:bookmarkEnd w:id="13"/>
    </w:p>
    <w:p w:rsidR="000B5B44" w:rsidRDefault="000B5B44" w:rsidP="005C1EFE">
      <w:pPr>
        <w:spacing w:before="120" w:line="360" w:lineRule="auto"/>
        <w:jc w:val="both"/>
      </w:pPr>
    </w:p>
    <w:p w:rsidR="001B5C3A" w:rsidRPr="001B5C3A" w:rsidRDefault="001B5C3A" w:rsidP="005C1EFE">
      <w:pPr>
        <w:spacing w:before="120"/>
        <w:jc w:val="both"/>
      </w:pPr>
      <w:r w:rsidRPr="001B5C3A">
        <w:t xml:space="preserve">2016-ben a 12 hónapos időszakra </w:t>
      </w:r>
      <w:r w:rsidR="006C09D3">
        <w:t xml:space="preserve">került meghirdetésre </w:t>
      </w:r>
      <w:r w:rsidR="006029DA">
        <w:t>12 darab művészeti ösztöndíj, melyet 124 fiatal művész</w:t>
      </w:r>
      <w:r w:rsidR="008C6E04">
        <w:t xml:space="preserve"> vehetett igénybe</w:t>
      </w:r>
      <w:r w:rsidRPr="001B5C3A">
        <w:t xml:space="preserve">. </w:t>
      </w:r>
    </w:p>
    <w:p w:rsidR="00A92863" w:rsidRDefault="001B5C3A" w:rsidP="005C1EFE">
      <w:pPr>
        <w:spacing w:before="120"/>
        <w:jc w:val="both"/>
      </w:pPr>
      <w:r w:rsidRPr="001B5C3A">
        <w:t xml:space="preserve">A </w:t>
      </w:r>
      <w:r w:rsidR="00A92863">
        <w:t xml:space="preserve">Társaság </w:t>
      </w:r>
      <w:r w:rsidRPr="001B5C3A">
        <w:t>saját szakmai és pénzügyi lebonyolításában működtetett négy művészeti ösztöndíj</w:t>
      </w:r>
      <w:r w:rsidR="00347971">
        <w:t>at:</w:t>
      </w:r>
      <w:r w:rsidRPr="001B5C3A">
        <w:t xml:space="preserve"> </w:t>
      </w:r>
    </w:p>
    <w:p w:rsidR="00A92863" w:rsidRDefault="001B5C3A" w:rsidP="00347971">
      <w:pPr>
        <w:pStyle w:val="Listaszerbekezds"/>
        <w:numPr>
          <w:ilvl w:val="0"/>
          <w:numId w:val="36"/>
        </w:numPr>
        <w:spacing w:before="120"/>
        <w:jc w:val="both"/>
      </w:pPr>
      <w:r w:rsidRPr="001B5C3A">
        <w:t>Derkovits Gyula képzőművészeti</w:t>
      </w:r>
      <w:r w:rsidR="00A92863">
        <w:t xml:space="preserve"> ösztöndíj,</w:t>
      </w:r>
    </w:p>
    <w:p w:rsidR="00A92863" w:rsidRDefault="001B5C3A" w:rsidP="00347971">
      <w:pPr>
        <w:pStyle w:val="Listaszerbekezds"/>
        <w:numPr>
          <w:ilvl w:val="0"/>
          <w:numId w:val="36"/>
        </w:numPr>
        <w:spacing w:before="120"/>
        <w:jc w:val="both"/>
      </w:pPr>
      <w:r w:rsidRPr="001B5C3A">
        <w:t>Kozma Lajos kézműves iparművészeti</w:t>
      </w:r>
      <w:r w:rsidR="00A92863">
        <w:t xml:space="preserve"> ösztöndíj,</w:t>
      </w:r>
    </w:p>
    <w:p w:rsidR="00A92863" w:rsidRDefault="001B5C3A" w:rsidP="00347971">
      <w:pPr>
        <w:pStyle w:val="Listaszerbekezds"/>
        <w:numPr>
          <w:ilvl w:val="0"/>
          <w:numId w:val="36"/>
        </w:numPr>
        <w:spacing w:before="120"/>
        <w:jc w:val="both"/>
      </w:pPr>
      <w:r w:rsidRPr="001B5C3A">
        <w:t>Pécsi József fotóművészeti</w:t>
      </w:r>
      <w:r w:rsidR="00A92863">
        <w:t xml:space="preserve"> ösztöndí</w:t>
      </w:r>
      <w:r w:rsidR="00D1671A">
        <w:t>j</w:t>
      </w:r>
      <w:r w:rsidR="008D64B4">
        <w:t>,</w:t>
      </w:r>
    </w:p>
    <w:p w:rsidR="00A92863" w:rsidRDefault="001B5C3A" w:rsidP="00347971">
      <w:pPr>
        <w:pStyle w:val="Listaszerbekezds"/>
        <w:numPr>
          <w:ilvl w:val="0"/>
          <w:numId w:val="36"/>
        </w:numPr>
        <w:spacing w:before="120"/>
        <w:jc w:val="both"/>
      </w:pPr>
      <w:r w:rsidRPr="001B5C3A">
        <w:t>Kállai Ernő művészettörténészi-műkritikusi ösztöndíj</w:t>
      </w:r>
      <w:r w:rsidR="00A92863">
        <w:t>,</w:t>
      </w:r>
    </w:p>
    <w:p w:rsidR="00227F6B" w:rsidRDefault="000637A8" w:rsidP="005C1EFE">
      <w:pPr>
        <w:spacing w:before="120"/>
        <w:jc w:val="both"/>
      </w:pPr>
      <w:r>
        <w:t>É</w:t>
      </w:r>
      <w:r w:rsidR="001B5C3A" w:rsidRPr="001B5C3A">
        <w:t xml:space="preserve">v végi kuratóriumi üléseire 2016 </w:t>
      </w:r>
      <w:r w:rsidR="00227F6B">
        <w:t xml:space="preserve">szeptemberében és </w:t>
      </w:r>
      <w:r w:rsidR="001B5C3A" w:rsidRPr="001B5C3A">
        <w:t xml:space="preserve">decemberében került sor, melyen egy pályázó </w:t>
      </w:r>
      <w:proofErr w:type="gramStart"/>
      <w:r w:rsidR="001B5C3A" w:rsidRPr="001B5C3A">
        <w:t>kivételéve</w:t>
      </w:r>
      <w:r w:rsidR="00227F6B">
        <w:t>l</w:t>
      </w:r>
      <w:proofErr w:type="gramEnd"/>
      <w:r w:rsidR="00227F6B">
        <w:t xml:space="preserve"> mindenki sikerrel számolt be.</w:t>
      </w:r>
    </w:p>
    <w:p w:rsidR="006A5C45" w:rsidRDefault="006A5C45" w:rsidP="005C1EFE">
      <w:pPr>
        <w:spacing w:before="120" w:line="360" w:lineRule="auto"/>
        <w:jc w:val="both"/>
      </w:pPr>
    </w:p>
    <w:p w:rsidR="001B5C3A" w:rsidRPr="001B5C3A" w:rsidRDefault="001B5C3A" w:rsidP="005C1EFE">
      <w:pPr>
        <w:spacing w:before="120" w:line="360" w:lineRule="auto"/>
        <w:jc w:val="both"/>
      </w:pPr>
      <w:r w:rsidRPr="001B5C3A">
        <w:t>2016. évben 12</w:t>
      </w:r>
      <w:r w:rsidR="00546459">
        <w:t>6</w:t>
      </w:r>
      <w:r w:rsidRPr="001B5C3A">
        <w:t xml:space="preserve">. </w:t>
      </w:r>
      <w:r w:rsidR="00546459">
        <w:t>9</w:t>
      </w:r>
      <w:r w:rsidRPr="001B5C3A">
        <w:t>00.000 Ft összértékben az alábbi ösztöndíj kifizetések történtek:</w:t>
      </w:r>
    </w:p>
    <w:p w:rsidR="006A5C45" w:rsidRDefault="006A5C45" w:rsidP="005C1EFE">
      <w:pPr>
        <w:spacing w:line="360" w:lineRule="auto"/>
        <w:jc w:val="both"/>
      </w:pPr>
    </w:p>
    <w:p w:rsidR="001B5C3A" w:rsidRPr="001B5C3A" w:rsidRDefault="001B5C3A" w:rsidP="005C1EFE">
      <w:pPr>
        <w:spacing w:line="360" w:lineRule="auto"/>
        <w:jc w:val="both"/>
      </w:pPr>
      <w:r w:rsidRPr="001B5C3A">
        <w:t xml:space="preserve">Babits Mihály műfordítói ösztöndíj 13 fő részére </w:t>
      </w:r>
      <w:r w:rsidRPr="001B5C3A">
        <w:tab/>
      </w:r>
      <w:r w:rsidR="00F064AB">
        <w:tab/>
      </w:r>
      <w:r w:rsidR="00F064AB">
        <w:tab/>
      </w:r>
      <w:r w:rsidR="00F064AB">
        <w:tab/>
      </w:r>
      <w:r w:rsidRPr="001B5C3A">
        <w:t xml:space="preserve">4. 800.000 Ft, </w:t>
      </w:r>
    </w:p>
    <w:p w:rsidR="001B5C3A" w:rsidRPr="001B5C3A" w:rsidRDefault="001B5C3A" w:rsidP="005C1EFE">
      <w:pPr>
        <w:spacing w:line="360" w:lineRule="auto"/>
        <w:jc w:val="both"/>
      </w:pPr>
      <w:r w:rsidRPr="001B5C3A">
        <w:t xml:space="preserve">Derkovits Gyula képzőművészeti ösztöndíj 26 fő részére </w:t>
      </w:r>
      <w:r w:rsidRPr="001B5C3A">
        <w:tab/>
      </w:r>
      <w:r w:rsidR="00F064AB">
        <w:tab/>
      </w:r>
      <w:r w:rsidR="00F064AB">
        <w:tab/>
      </w:r>
      <w:r w:rsidRPr="001B5C3A">
        <w:t xml:space="preserve">31. 200.000 Ft, </w:t>
      </w:r>
    </w:p>
    <w:p w:rsidR="001B5C3A" w:rsidRPr="001B5C3A" w:rsidRDefault="001B5C3A" w:rsidP="005C1EFE">
      <w:pPr>
        <w:spacing w:line="360" w:lineRule="auto"/>
        <w:jc w:val="both"/>
      </w:pPr>
      <w:r w:rsidRPr="001B5C3A">
        <w:t xml:space="preserve">Fülöp Viktor táncművészeti ösztöndíj 10 fő részére </w:t>
      </w:r>
      <w:r w:rsidRPr="001B5C3A">
        <w:tab/>
      </w:r>
      <w:r w:rsidR="00F064AB">
        <w:tab/>
      </w:r>
      <w:r w:rsidR="00F064AB">
        <w:tab/>
      </w:r>
      <w:r w:rsidRPr="001B5C3A">
        <w:t xml:space="preserve">12. 000.000 Ft, </w:t>
      </w:r>
    </w:p>
    <w:p w:rsidR="001B5C3A" w:rsidRPr="001B5C3A" w:rsidRDefault="001B5C3A" w:rsidP="005C1EFE">
      <w:pPr>
        <w:spacing w:line="360" w:lineRule="auto"/>
        <w:jc w:val="both"/>
      </w:pPr>
      <w:r w:rsidRPr="001B5C3A">
        <w:t>Fischer-Annie zenei-előadóműv</w:t>
      </w:r>
      <w:r w:rsidR="00F064AB">
        <w:t>észeti ösztöndíj 13 fő részére</w:t>
      </w:r>
      <w:r w:rsidR="00F064AB">
        <w:tab/>
      </w:r>
      <w:r w:rsidR="00F064AB">
        <w:tab/>
      </w:r>
      <w:r w:rsidRPr="001B5C3A">
        <w:t xml:space="preserve">10. 800.000 Ft, </w:t>
      </w:r>
    </w:p>
    <w:p w:rsidR="001B5C3A" w:rsidRPr="001B5C3A" w:rsidRDefault="001B5C3A" w:rsidP="005C1EFE">
      <w:pPr>
        <w:spacing w:line="360" w:lineRule="auto"/>
        <w:jc w:val="both"/>
      </w:pPr>
      <w:r w:rsidRPr="001B5C3A">
        <w:t xml:space="preserve">Kállai Ernő művészettörténészi és műkritikusi ösztöndíj 7 fő </w:t>
      </w:r>
      <w:proofErr w:type="gramStart"/>
      <w:r w:rsidRPr="001B5C3A">
        <w:t>részére</w:t>
      </w:r>
      <w:r w:rsidRPr="001B5C3A">
        <w:tab/>
      </w:r>
      <w:r w:rsidR="00F064AB">
        <w:t xml:space="preserve">  </w:t>
      </w:r>
      <w:r w:rsidRPr="001B5C3A">
        <w:t>8</w:t>
      </w:r>
      <w:proofErr w:type="gramEnd"/>
      <w:r w:rsidRPr="001B5C3A">
        <w:t xml:space="preserve">. </w:t>
      </w:r>
      <w:r w:rsidR="009B47C3">
        <w:t>4</w:t>
      </w:r>
      <w:r w:rsidRPr="001B5C3A">
        <w:t xml:space="preserve">00.000 Ft, </w:t>
      </w:r>
    </w:p>
    <w:p w:rsidR="001B5C3A" w:rsidRPr="001B5C3A" w:rsidRDefault="001B5C3A" w:rsidP="005C1EFE">
      <w:pPr>
        <w:spacing w:line="360" w:lineRule="auto"/>
        <w:jc w:val="both"/>
      </w:pPr>
      <w:r w:rsidRPr="001B5C3A">
        <w:t xml:space="preserve">Kodály Zoltán zenei –alkotói ösztöndíj 8 fő </w:t>
      </w:r>
      <w:proofErr w:type="gramStart"/>
      <w:r w:rsidRPr="001B5C3A">
        <w:t xml:space="preserve">részére </w:t>
      </w:r>
      <w:r w:rsidRPr="001B5C3A">
        <w:tab/>
      </w:r>
      <w:r w:rsidR="00F064AB">
        <w:tab/>
      </w:r>
      <w:r w:rsidR="00F064AB">
        <w:tab/>
        <w:t xml:space="preserve">  </w:t>
      </w:r>
      <w:r w:rsidRPr="001B5C3A">
        <w:t>7</w:t>
      </w:r>
      <w:proofErr w:type="gramEnd"/>
      <w:r w:rsidRPr="001B5C3A">
        <w:t xml:space="preserve">. 200.000 Ft, </w:t>
      </w:r>
    </w:p>
    <w:p w:rsidR="001B5C3A" w:rsidRPr="001B5C3A" w:rsidRDefault="001B5C3A" w:rsidP="005C1EFE">
      <w:pPr>
        <w:spacing w:line="360" w:lineRule="auto"/>
        <w:jc w:val="both"/>
      </w:pPr>
      <w:r w:rsidRPr="001B5C3A">
        <w:t xml:space="preserve">Kozma Lajos iparművészeti ösztöndíj 10 fő részére </w:t>
      </w:r>
      <w:r w:rsidRPr="001B5C3A">
        <w:tab/>
      </w:r>
      <w:r w:rsidR="00F064AB">
        <w:tab/>
      </w:r>
      <w:r w:rsidR="00F064AB">
        <w:tab/>
      </w:r>
      <w:r w:rsidRPr="001B5C3A">
        <w:t xml:space="preserve">12. 000.000 Ft, </w:t>
      </w:r>
    </w:p>
    <w:p w:rsidR="001B5C3A" w:rsidRPr="001B5C3A" w:rsidRDefault="001B5C3A" w:rsidP="005C1EFE">
      <w:pPr>
        <w:spacing w:line="360" w:lineRule="auto"/>
        <w:jc w:val="both"/>
      </w:pPr>
      <w:r w:rsidRPr="001B5C3A">
        <w:t xml:space="preserve">Lakatos Ablakos Dezső jazz előadó-művészeti ösztöndíj </w:t>
      </w:r>
      <w:r w:rsidR="005E2B64">
        <w:t>4</w:t>
      </w:r>
      <w:r w:rsidRPr="001B5C3A">
        <w:t xml:space="preserve"> fő </w:t>
      </w:r>
      <w:proofErr w:type="gramStart"/>
      <w:r w:rsidRPr="001B5C3A">
        <w:t xml:space="preserve">részére </w:t>
      </w:r>
      <w:r w:rsidRPr="001B5C3A">
        <w:tab/>
      </w:r>
      <w:r w:rsidR="00F064AB">
        <w:t xml:space="preserve">  </w:t>
      </w:r>
      <w:r w:rsidRPr="001B5C3A">
        <w:t>3</w:t>
      </w:r>
      <w:proofErr w:type="gramEnd"/>
      <w:r w:rsidRPr="001B5C3A">
        <w:t xml:space="preserve">. 600.000 Ft, </w:t>
      </w:r>
    </w:p>
    <w:p w:rsidR="001B5C3A" w:rsidRPr="001B5C3A" w:rsidRDefault="001B5C3A" w:rsidP="005C1EFE">
      <w:pPr>
        <w:spacing w:line="360" w:lineRule="auto"/>
        <w:jc w:val="both"/>
      </w:pPr>
      <w:proofErr w:type="spellStart"/>
      <w:r w:rsidRPr="001B5C3A">
        <w:t>Moholy-Nagy</w:t>
      </w:r>
      <w:proofErr w:type="spellEnd"/>
      <w:r w:rsidRPr="001B5C3A">
        <w:t xml:space="preserve"> László formatervezési ösztöndíj </w:t>
      </w:r>
      <w:r w:rsidR="005E2B64">
        <w:t>5</w:t>
      </w:r>
      <w:r w:rsidRPr="001B5C3A">
        <w:t xml:space="preserve"> fő </w:t>
      </w:r>
      <w:proofErr w:type="gramStart"/>
      <w:r w:rsidRPr="001B5C3A">
        <w:t xml:space="preserve">részére </w:t>
      </w:r>
      <w:r w:rsidRPr="001B5C3A">
        <w:tab/>
      </w:r>
      <w:r w:rsidR="00F064AB">
        <w:tab/>
        <w:t xml:space="preserve">  </w:t>
      </w:r>
      <w:r w:rsidR="005E2B64">
        <w:t>4</w:t>
      </w:r>
      <w:proofErr w:type="gramEnd"/>
      <w:r w:rsidRPr="001B5C3A">
        <w:t xml:space="preserve">. </w:t>
      </w:r>
      <w:r w:rsidR="005E2B64">
        <w:t>5</w:t>
      </w:r>
      <w:r w:rsidRPr="001B5C3A">
        <w:t xml:space="preserve">00.000 Ft, </w:t>
      </w:r>
    </w:p>
    <w:p w:rsidR="001B5C3A" w:rsidRPr="001B5C3A" w:rsidRDefault="001B5C3A" w:rsidP="005C1EFE">
      <w:pPr>
        <w:spacing w:line="360" w:lineRule="auto"/>
        <w:jc w:val="both"/>
      </w:pPr>
      <w:r w:rsidRPr="001B5C3A">
        <w:t xml:space="preserve">Móricz Zsigmond irodalmi-alkotói ösztöndíj 13 fő részére </w:t>
      </w:r>
      <w:r w:rsidRPr="001B5C3A">
        <w:tab/>
      </w:r>
      <w:r w:rsidR="00F064AB">
        <w:tab/>
      </w:r>
      <w:r w:rsidR="00F064AB">
        <w:tab/>
      </w:r>
      <w:r w:rsidRPr="001B5C3A">
        <w:t xml:space="preserve">15. 600.000 Ft, </w:t>
      </w:r>
    </w:p>
    <w:p w:rsidR="001B5C3A" w:rsidRPr="001B5C3A" w:rsidRDefault="001B5C3A" w:rsidP="005C1EFE">
      <w:pPr>
        <w:spacing w:line="360" w:lineRule="auto"/>
        <w:jc w:val="both"/>
      </w:pPr>
      <w:r w:rsidRPr="001B5C3A">
        <w:t xml:space="preserve">Örkény István drámaírói ösztöndíj 5 fő </w:t>
      </w:r>
      <w:proofErr w:type="gramStart"/>
      <w:r w:rsidRPr="001B5C3A">
        <w:t xml:space="preserve">részére </w:t>
      </w:r>
      <w:r w:rsidRPr="001B5C3A">
        <w:tab/>
      </w:r>
      <w:r w:rsidR="00F064AB">
        <w:tab/>
      </w:r>
      <w:r w:rsidR="00F064AB">
        <w:tab/>
      </w:r>
      <w:r w:rsidR="00F064AB">
        <w:tab/>
        <w:t xml:space="preserve">  </w:t>
      </w:r>
      <w:r w:rsidR="007505F8">
        <w:t>4</w:t>
      </w:r>
      <w:proofErr w:type="gramEnd"/>
      <w:r w:rsidRPr="001B5C3A">
        <w:t xml:space="preserve">. </w:t>
      </w:r>
      <w:r w:rsidR="007505F8">
        <w:t>8</w:t>
      </w:r>
      <w:r w:rsidRPr="001B5C3A">
        <w:t xml:space="preserve">00.000 Ft, </w:t>
      </w:r>
    </w:p>
    <w:p w:rsidR="001B5C3A" w:rsidRPr="001B5C3A" w:rsidRDefault="001B5C3A" w:rsidP="005C1EFE">
      <w:pPr>
        <w:spacing w:line="360" w:lineRule="auto"/>
        <w:jc w:val="both"/>
      </w:pPr>
      <w:r w:rsidRPr="001B5C3A">
        <w:t xml:space="preserve">Pécsi József fotográfusi ösztöndíj 10 fő részére </w:t>
      </w:r>
      <w:r w:rsidRPr="001B5C3A">
        <w:tab/>
      </w:r>
      <w:r w:rsidR="00F064AB">
        <w:tab/>
      </w:r>
      <w:r w:rsidR="00F064AB">
        <w:tab/>
      </w:r>
      <w:r w:rsidR="00F064AB">
        <w:tab/>
      </w:r>
      <w:r w:rsidRPr="001B5C3A">
        <w:t xml:space="preserve">12. 000.000- Ft </w:t>
      </w:r>
    </w:p>
    <w:p w:rsidR="006A5C45" w:rsidRPr="001B5C3A" w:rsidRDefault="006A5C45" w:rsidP="005C1EFE">
      <w:pPr>
        <w:spacing w:line="360" w:lineRule="auto"/>
        <w:jc w:val="both"/>
      </w:pPr>
    </w:p>
    <w:p w:rsidR="00960196" w:rsidRPr="00BC26F4" w:rsidRDefault="008C6E04" w:rsidP="005C1EFE">
      <w:pPr>
        <w:pStyle w:val="Cmsor2"/>
        <w:rPr>
          <w:rFonts w:ascii="Arial" w:hAnsi="Arial" w:cs="Arial"/>
          <w:i w:val="0"/>
          <w:lang w:val="hu-HU"/>
        </w:rPr>
      </w:pPr>
      <w:bookmarkStart w:id="14" w:name="_Toc481498435"/>
      <w:r w:rsidRPr="00BC26F4">
        <w:rPr>
          <w:rFonts w:ascii="Arial" w:hAnsi="Arial" w:cs="Arial"/>
          <w:i w:val="0"/>
          <w:lang w:val="hu-HU"/>
        </w:rPr>
        <w:lastRenderedPageBreak/>
        <w:t>VI.3.</w:t>
      </w:r>
      <w:r w:rsidRPr="00BC26F4">
        <w:rPr>
          <w:rFonts w:ascii="Arial" w:hAnsi="Arial" w:cs="Arial"/>
          <w:i w:val="0"/>
          <w:lang w:val="hu-HU"/>
        </w:rPr>
        <w:tab/>
      </w:r>
      <w:r w:rsidR="00960196" w:rsidRPr="00BC26F4">
        <w:rPr>
          <w:rFonts w:ascii="Arial" w:hAnsi="Arial" w:cs="Arial"/>
          <w:i w:val="0"/>
          <w:lang w:val="hu-HU"/>
        </w:rPr>
        <w:t>Zsűrizés</w:t>
      </w:r>
      <w:bookmarkEnd w:id="14"/>
    </w:p>
    <w:p w:rsidR="00BC26F4" w:rsidRDefault="00BC26F4" w:rsidP="005C1EFE">
      <w:pPr>
        <w:spacing w:line="360" w:lineRule="auto"/>
        <w:jc w:val="both"/>
      </w:pPr>
      <w:bookmarkStart w:id="15" w:name="_Toc444517320"/>
    </w:p>
    <w:p w:rsidR="00213307" w:rsidRPr="00213307" w:rsidRDefault="00213307" w:rsidP="005C1EFE">
      <w:pPr>
        <w:jc w:val="both"/>
      </w:pPr>
      <w:r w:rsidRPr="00213307">
        <w:t xml:space="preserve">A Társaság a beérkező megrendeléseknek megfelelően végzi szakértői tevékenységét, a köztéri művészettel kapcsolatos értékőrzés, értékközvetítés és az értékek megújításának szakmai szempontjait szem előtt tartva. Az </w:t>
      </w:r>
      <w:r w:rsidRPr="001C0482">
        <w:rPr>
          <w:i/>
        </w:rPr>
        <w:t xml:space="preserve">1991. évi </w:t>
      </w:r>
      <w:proofErr w:type="gramStart"/>
      <w:r w:rsidR="00C35617" w:rsidRPr="001C0482">
        <w:rPr>
          <w:i/>
        </w:rPr>
        <w:t>A</w:t>
      </w:r>
      <w:proofErr w:type="gramEnd"/>
      <w:r w:rsidR="00C35617" w:rsidRPr="001C0482">
        <w:rPr>
          <w:i/>
        </w:rPr>
        <w:t xml:space="preserve"> helyi önkormányzatok és szerveik, a köztársasági megbízottak, valamint egyes centrális alárendeltségű szervek feladat- és hatásköreiről szóló </w:t>
      </w:r>
      <w:r w:rsidRPr="001C0482">
        <w:rPr>
          <w:i/>
        </w:rPr>
        <w:t>XX. törvénynek</w:t>
      </w:r>
      <w:r w:rsidRPr="00213307">
        <w:t xml:space="preserve"> megfelelően segíti az önkormányzati testületek döntéseit, az önkormányzati területen vagy épületen megjelenő köztéri műalkotásokat bírálja, valamint állami és egyházi intézményeknek, iskoláknak, civil szervezeteknek, a gazdasági élet szereplőinek, művészeknek pedig az általuk megfogalmazott igények alapján szolgáltat. A Társaság megrendelésre restaurálási szakvéleményezési feladatokat is végez.</w:t>
      </w:r>
    </w:p>
    <w:p w:rsidR="00213307" w:rsidRPr="00213307" w:rsidRDefault="00213307" w:rsidP="005C1EFE">
      <w:pPr>
        <w:jc w:val="both"/>
      </w:pPr>
      <w:r w:rsidRPr="00213307">
        <w:t>A Társaság szakmai segítséget nyújt a műalkotás-állítás szándékának megszületésétől a kész mű átvételéig terjedő alkotói folyamat minden fázisában.</w:t>
      </w:r>
    </w:p>
    <w:p w:rsidR="00213307" w:rsidRPr="00213307" w:rsidRDefault="00213307" w:rsidP="005C1EFE">
      <w:pPr>
        <w:jc w:val="both"/>
      </w:pPr>
      <w:r w:rsidRPr="00213307">
        <w:t>A termékminősítés tárgyú szakvéleményezést a beérkező megrendelések szerinti műfajban – kézműves- és iparművészeti termékek, amatőr művészeti alkotások –, a helyszínen és különböző időpontokban végeztük el.</w:t>
      </w:r>
    </w:p>
    <w:p w:rsidR="00213307" w:rsidRPr="00213307" w:rsidRDefault="00213307" w:rsidP="005C1EFE">
      <w:pPr>
        <w:jc w:val="both"/>
      </w:pPr>
      <w:r w:rsidRPr="00213307">
        <w:t xml:space="preserve">Az egyedi alkotások vagy mintadarabok szakvéleményezése az alkotó vagy a felhasználó kérésére és költségvállalásával történik. A felkért művészeti szakértők elbírálják az alkotást, a műfaji és funkcionális követelményeknek megfelelő munkát szerzői jogvédelem alá eső iparművészeti alkotásnak, illetve egyedi jellegű színvonalas kézműves terméknek, vagy igényesen kivitelezett kézműves terméknek minősítik. Az eredményről a </w:t>
      </w:r>
      <w:r w:rsidR="000B1B9C">
        <w:t>MANK</w:t>
      </w:r>
      <w:r w:rsidRPr="00213307">
        <w:t xml:space="preserve"> szakvéleményt</w:t>
      </w:r>
      <w:r w:rsidR="001C0482">
        <w:t xml:space="preserve"> és</w:t>
      </w:r>
      <w:r w:rsidRPr="00213307">
        <w:t xml:space="preserve"> termékminősítést ad ki.</w:t>
      </w:r>
    </w:p>
    <w:p w:rsidR="00213307" w:rsidRPr="00213307" w:rsidRDefault="00213307" w:rsidP="005C1EFE">
      <w:pPr>
        <w:jc w:val="both"/>
      </w:pPr>
      <w:r w:rsidRPr="00213307">
        <w:t xml:space="preserve">A művészeti szakértők által elfogadott tárgy </w:t>
      </w:r>
      <w:proofErr w:type="spellStart"/>
      <w:r w:rsidRPr="00213307">
        <w:t>zsűriszámot</w:t>
      </w:r>
      <w:proofErr w:type="spellEnd"/>
      <w:r w:rsidRPr="00213307">
        <w:t xml:space="preserve"> kap. A termék a zsűri által meghatározott, a jegyzőkönyvben feltüntetett példányszámban állítható elő.</w:t>
      </w:r>
    </w:p>
    <w:p w:rsidR="00213307" w:rsidRPr="00213307" w:rsidRDefault="00213307" w:rsidP="005C1EFE">
      <w:pPr>
        <w:jc w:val="both"/>
      </w:pPr>
      <w:r w:rsidRPr="00213307">
        <w:t>2016-ben 108 alakalommal zsűriztünk, a bírálatoknál 55 szakértő nyújtott segítséget.</w:t>
      </w:r>
    </w:p>
    <w:p w:rsidR="00213307" w:rsidRDefault="00213307" w:rsidP="005C1EFE">
      <w:pPr>
        <w:jc w:val="both"/>
      </w:pPr>
      <w:r w:rsidRPr="00213307">
        <w:t xml:space="preserve">A </w:t>
      </w:r>
      <w:r w:rsidR="005F470C">
        <w:t>Társaság</w:t>
      </w:r>
      <w:r w:rsidRPr="00213307">
        <w:t xml:space="preserve"> által meghirdetett időszaki termékminősítés 7 alkalommal történt, ahol 44 alkotó termékeit zsűriztük.</w:t>
      </w:r>
    </w:p>
    <w:p w:rsidR="005F470C" w:rsidRDefault="005F470C" w:rsidP="005C1EFE">
      <w:pPr>
        <w:spacing w:line="360" w:lineRule="auto"/>
        <w:jc w:val="both"/>
      </w:pPr>
    </w:p>
    <w:p w:rsidR="006A5C45" w:rsidRPr="00213307" w:rsidRDefault="006A5C45" w:rsidP="005C1EFE">
      <w:pPr>
        <w:spacing w:line="360" w:lineRule="auto"/>
        <w:jc w:val="both"/>
      </w:pPr>
    </w:p>
    <w:p w:rsidR="00960196" w:rsidRPr="005F470C" w:rsidRDefault="005F470C" w:rsidP="005C1EFE">
      <w:pPr>
        <w:pStyle w:val="Cmsor2"/>
        <w:rPr>
          <w:rFonts w:ascii="Arial" w:hAnsi="Arial" w:cs="Arial"/>
          <w:i w:val="0"/>
          <w:lang w:val="hu-HU"/>
        </w:rPr>
      </w:pPr>
      <w:bookmarkStart w:id="16" w:name="_Toc481498436"/>
      <w:r>
        <w:rPr>
          <w:rFonts w:ascii="Arial" w:hAnsi="Arial" w:cs="Arial"/>
          <w:i w:val="0"/>
          <w:lang w:val="hu-HU"/>
        </w:rPr>
        <w:t>VI.4.</w:t>
      </w:r>
      <w:r>
        <w:rPr>
          <w:rFonts w:ascii="Arial" w:hAnsi="Arial" w:cs="Arial"/>
          <w:i w:val="0"/>
          <w:lang w:val="hu-HU"/>
        </w:rPr>
        <w:tab/>
      </w:r>
      <w:r w:rsidR="00960196" w:rsidRPr="005F470C">
        <w:rPr>
          <w:rFonts w:ascii="Arial" w:hAnsi="Arial" w:cs="Arial"/>
          <w:i w:val="0"/>
          <w:lang w:val="hu-HU"/>
        </w:rPr>
        <w:t>Műteremlakások</w:t>
      </w:r>
      <w:bookmarkEnd w:id="15"/>
      <w:bookmarkEnd w:id="16"/>
    </w:p>
    <w:p w:rsidR="005F470C" w:rsidRDefault="005F470C" w:rsidP="005C1EFE">
      <w:pPr>
        <w:pStyle w:val="Listaszerbekezds"/>
        <w:spacing w:line="360" w:lineRule="auto"/>
        <w:ind w:left="0"/>
      </w:pPr>
      <w:bookmarkStart w:id="17" w:name="_Toc444517322"/>
    </w:p>
    <w:p w:rsidR="00213307" w:rsidRDefault="005F470C" w:rsidP="005C1EFE">
      <w:pPr>
        <w:pStyle w:val="Listaszerbekezds"/>
        <w:spacing w:line="360" w:lineRule="auto"/>
        <w:ind w:left="0"/>
      </w:pPr>
      <w:r>
        <w:t xml:space="preserve">2016-ban </w:t>
      </w:r>
      <w:r w:rsidR="00213307" w:rsidRPr="00213307">
        <w:t>Budapest 7,</w:t>
      </w:r>
      <w:r w:rsidR="00F02A3D">
        <w:t xml:space="preserve"> v</w:t>
      </w:r>
      <w:r w:rsidR="00213307" w:rsidRPr="00213307">
        <w:t xml:space="preserve">idék 3 </w:t>
      </w:r>
      <w:r w:rsidR="00F02A3D">
        <w:t>műterem</w:t>
      </w:r>
      <w:r w:rsidR="00213307" w:rsidRPr="00213307">
        <w:t>lakás</w:t>
      </w:r>
      <w:r w:rsidR="008717E9">
        <w:t xml:space="preserve"> bérlőjét jelöltük ki.</w:t>
      </w:r>
    </w:p>
    <w:p w:rsidR="00242749" w:rsidRPr="00213307" w:rsidRDefault="00242749" w:rsidP="005C1EFE">
      <w:pPr>
        <w:pStyle w:val="Listaszerbekezds"/>
        <w:spacing w:line="360" w:lineRule="auto"/>
        <w:ind w:left="0"/>
      </w:pPr>
    </w:p>
    <w:p w:rsidR="00960196" w:rsidRPr="00242749" w:rsidRDefault="00242749" w:rsidP="005C1EFE">
      <w:pPr>
        <w:pStyle w:val="Cmsor2"/>
        <w:rPr>
          <w:rFonts w:ascii="Arial" w:hAnsi="Arial" w:cs="Arial"/>
          <w:i w:val="0"/>
          <w:lang w:val="hu-HU"/>
        </w:rPr>
      </w:pPr>
      <w:bookmarkStart w:id="18" w:name="_Toc481498437"/>
      <w:r>
        <w:rPr>
          <w:rFonts w:ascii="Arial" w:hAnsi="Arial" w:cs="Arial"/>
          <w:i w:val="0"/>
          <w:lang w:val="hu-HU"/>
        </w:rPr>
        <w:t>VI</w:t>
      </w:r>
      <w:r w:rsidR="00EB77A2">
        <w:rPr>
          <w:rFonts w:ascii="Arial" w:hAnsi="Arial" w:cs="Arial"/>
          <w:i w:val="0"/>
          <w:lang w:val="hu-HU"/>
        </w:rPr>
        <w:t>.</w:t>
      </w:r>
      <w:r>
        <w:rPr>
          <w:rFonts w:ascii="Arial" w:hAnsi="Arial" w:cs="Arial"/>
          <w:i w:val="0"/>
          <w:lang w:val="hu-HU"/>
        </w:rPr>
        <w:t>5.</w:t>
      </w:r>
      <w:r>
        <w:rPr>
          <w:rFonts w:ascii="Arial" w:hAnsi="Arial" w:cs="Arial"/>
          <w:i w:val="0"/>
          <w:lang w:val="hu-HU"/>
        </w:rPr>
        <w:tab/>
      </w:r>
      <w:r w:rsidR="00960196" w:rsidRPr="00242749">
        <w:rPr>
          <w:rFonts w:ascii="Arial" w:hAnsi="Arial" w:cs="Arial"/>
          <w:i w:val="0"/>
          <w:lang w:val="hu-HU"/>
        </w:rPr>
        <w:t>Érmék, plakettek kivitelezése</w:t>
      </w:r>
      <w:bookmarkEnd w:id="17"/>
      <w:bookmarkEnd w:id="18"/>
    </w:p>
    <w:p w:rsidR="00242749" w:rsidRDefault="00242749" w:rsidP="005C1EFE">
      <w:pPr>
        <w:spacing w:line="360" w:lineRule="auto"/>
        <w:jc w:val="both"/>
      </w:pPr>
      <w:bookmarkStart w:id="19" w:name="_Toc444517323"/>
    </w:p>
    <w:p w:rsidR="0049477B" w:rsidRDefault="00213307" w:rsidP="005C1EFE">
      <w:pPr>
        <w:spacing w:line="360" w:lineRule="auto"/>
        <w:jc w:val="both"/>
        <w:rPr>
          <w:i/>
        </w:rPr>
      </w:pPr>
      <w:r w:rsidRPr="004A130B">
        <w:t xml:space="preserve">A Társaság végzi </w:t>
      </w:r>
      <w:r w:rsidR="008717E9">
        <w:t xml:space="preserve">a </w:t>
      </w:r>
      <w:r w:rsidR="0049477B" w:rsidRPr="004A130B">
        <w:t>kulturális díjak</w:t>
      </w:r>
      <w:r w:rsidR="0049477B">
        <w:t>hoz kapcsolódó érmék, plakettek</w:t>
      </w:r>
      <w:r w:rsidR="0049477B" w:rsidRPr="004A130B">
        <w:t xml:space="preserve"> elkészíttetését</w:t>
      </w:r>
      <w:r w:rsidR="008717E9">
        <w:t>,</w:t>
      </w:r>
      <w:r w:rsidR="0049477B" w:rsidRPr="004A130B">
        <w:t xml:space="preserve"> </w:t>
      </w:r>
      <w:r w:rsidR="008717E9">
        <w:t>mely</w:t>
      </w:r>
      <w:r w:rsidR="0049477B" w:rsidRPr="004A130B">
        <w:t xml:space="preserve"> díjak</w:t>
      </w:r>
      <w:r w:rsidR="008717E9">
        <w:t>at</w:t>
      </w:r>
      <w:r w:rsidR="0049477B" w:rsidRPr="004A130B">
        <w:t xml:space="preserve"> </w:t>
      </w:r>
      <w:r w:rsidRPr="004A130B">
        <w:t xml:space="preserve">az </w:t>
      </w:r>
      <w:r w:rsidRPr="0049477B">
        <w:t>Emberi Erőforrás Minisztérium</w:t>
      </w:r>
      <w:r w:rsidR="0089084C">
        <w:t>a ad át.</w:t>
      </w:r>
    </w:p>
    <w:p w:rsidR="003C3BD2" w:rsidRDefault="003C3BD2" w:rsidP="005C1EFE">
      <w:pPr>
        <w:spacing w:line="360" w:lineRule="auto"/>
        <w:jc w:val="both"/>
        <w:rPr>
          <w:i/>
        </w:rPr>
      </w:pPr>
    </w:p>
    <w:p w:rsidR="00213307" w:rsidRPr="004A130B" w:rsidRDefault="0089084C" w:rsidP="005C1EFE">
      <w:pPr>
        <w:spacing w:line="360" w:lineRule="auto"/>
        <w:jc w:val="both"/>
      </w:pPr>
      <w:r>
        <w:rPr>
          <w:i/>
        </w:rPr>
        <w:t xml:space="preserve">Kulturális </w:t>
      </w:r>
      <w:proofErr w:type="gramStart"/>
      <w:r>
        <w:rPr>
          <w:i/>
        </w:rPr>
        <w:t>díjak</w:t>
      </w:r>
      <w:r w:rsidR="00213307" w:rsidRPr="004A130B">
        <w:t xml:space="preserve"> :</w:t>
      </w:r>
      <w:proofErr w:type="gramEnd"/>
    </w:p>
    <w:p w:rsidR="00213307" w:rsidRPr="004A130B" w:rsidRDefault="00213307" w:rsidP="005C1EFE">
      <w:pPr>
        <w:spacing w:line="360" w:lineRule="auto"/>
        <w:jc w:val="both"/>
      </w:pPr>
    </w:p>
    <w:p w:rsidR="00D273C6" w:rsidRDefault="00213307" w:rsidP="005C1EFE">
      <w:pPr>
        <w:spacing w:line="360" w:lineRule="auto"/>
        <w:jc w:val="both"/>
      </w:pPr>
      <w:r w:rsidRPr="004A130B">
        <w:t xml:space="preserve">Balázs Béla-díj, </w:t>
      </w:r>
      <w:r w:rsidR="00D273C6">
        <w:tab/>
      </w:r>
      <w:r w:rsidR="00D273C6">
        <w:tab/>
      </w:r>
      <w:r w:rsidRPr="004A130B">
        <w:t>Balogh</w:t>
      </w:r>
      <w:r w:rsidR="00D273C6">
        <w:t xml:space="preserve"> Rudolf-díj, </w:t>
      </w:r>
      <w:r w:rsidR="00D273C6">
        <w:tab/>
      </w:r>
      <w:r w:rsidR="00D273C6">
        <w:tab/>
      </w:r>
      <w:proofErr w:type="spellStart"/>
      <w:r w:rsidR="00D273C6">
        <w:t>Blattner</w:t>
      </w:r>
      <w:proofErr w:type="spellEnd"/>
      <w:r w:rsidR="00D273C6">
        <w:t xml:space="preserve"> Géza-díj,</w:t>
      </w:r>
    </w:p>
    <w:p w:rsidR="00D273C6" w:rsidRDefault="00213307" w:rsidP="005C1EFE">
      <w:pPr>
        <w:spacing w:line="360" w:lineRule="auto"/>
        <w:jc w:val="both"/>
      </w:pPr>
      <w:r w:rsidRPr="004A130B">
        <w:lastRenderedPageBreak/>
        <w:t xml:space="preserve">Erkel Ferenc-díj, </w:t>
      </w:r>
      <w:r w:rsidR="00D273C6">
        <w:tab/>
      </w:r>
      <w:r w:rsidR="00D273C6">
        <w:tab/>
      </w:r>
      <w:r w:rsidRPr="004A130B">
        <w:t xml:space="preserve">Ferenczy Noémi-díj, </w:t>
      </w:r>
      <w:r w:rsidR="00D273C6">
        <w:tab/>
      </w:r>
      <w:r w:rsidR="00D273C6">
        <w:tab/>
      </w:r>
      <w:proofErr w:type="spellStart"/>
      <w:r w:rsidRPr="004A130B">
        <w:t>Gérecz</w:t>
      </w:r>
      <w:proofErr w:type="spellEnd"/>
      <w:r w:rsidRPr="004A130B">
        <w:t xml:space="preserve"> Att</w:t>
      </w:r>
      <w:r w:rsidR="00D273C6">
        <w:t>ila-díj,</w:t>
      </w:r>
    </w:p>
    <w:p w:rsidR="006022A1" w:rsidRDefault="00213307" w:rsidP="005C1EFE">
      <w:pPr>
        <w:spacing w:line="360" w:lineRule="auto"/>
        <w:jc w:val="both"/>
      </w:pPr>
      <w:r w:rsidRPr="004A130B">
        <w:t xml:space="preserve">Harangozó Gyula-díj, </w:t>
      </w:r>
      <w:r w:rsidR="00D273C6">
        <w:tab/>
      </w:r>
      <w:r w:rsidRPr="004A130B">
        <w:t>Hortobágyi Károly-díj,</w:t>
      </w:r>
      <w:r w:rsidR="006022A1">
        <w:tab/>
        <w:t>Jászai Mari-díj,</w:t>
      </w:r>
    </w:p>
    <w:p w:rsidR="006022A1" w:rsidRDefault="00213307" w:rsidP="005C1EFE">
      <w:pPr>
        <w:spacing w:line="360" w:lineRule="auto"/>
        <w:jc w:val="both"/>
      </w:pPr>
      <w:r w:rsidRPr="004A130B">
        <w:t xml:space="preserve">József Attila-díj, </w:t>
      </w:r>
      <w:r w:rsidR="00D273C6">
        <w:tab/>
      </w:r>
      <w:r w:rsidR="00D273C6">
        <w:tab/>
      </w:r>
      <w:r w:rsidRPr="004A130B">
        <w:t>Liszt Ferenc-díj,</w:t>
      </w:r>
      <w:r w:rsidR="006022A1">
        <w:tab/>
      </w:r>
      <w:r w:rsidR="006022A1">
        <w:tab/>
      </w:r>
      <w:proofErr w:type="gramStart"/>
      <w:r w:rsidRPr="004A130B">
        <w:t>Martin György-díj</w:t>
      </w:r>
      <w:proofErr w:type="gramEnd"/>
      <w:r w:rsidRPr="004A130B">
        <w:t>,</w:t>
      </w:r>
    </w:p>
    <w:p w:rsidR="00D273C6" w:rsidRDefault="00213307" w:rsidP="005C1EFE">
      <w:pPr>
        <w:spacing w:line="360" w:lineRule="auto"/>
        <w:jc w:val="both"/>
      </w:pPr>
      <w:r w:rsidRPr="004A130B">
        <w:t>Márai Sándor-díj,</w:t>
      </w:r>
      <w:r w:rsidR="006022A1">
        <w:tab/>
      </w:r>
      <w:r w:rsidR="006022A1">
        <w:tab/>
      </w:r>
      <w:r w:rsidRPr="004A130B">
        <w:t xml:space="preserve">Munkácsy Mihály-díj, </w:t>
      </w:r>
      <w:r w:rsidR="00D273C6">
        <w:tab/>
      </w:r>
      <w:r w:rsidRPr="004A130B">
        <w:t>Németh Lajos-díj,</w:t>
      </w:r>
    </w:p>
    <w:p w:rsidR="00213307" w:rsidRPr="004A130B" w:rsidRDefault="00213307" w:rsidP="005C1EFE">
      <w:pPr>
        <w:spacing w:line="360" w:lineRule="auto"/>
        <w:jc w:val="both"/>
      </w:pPr>
      <w:r w:rsidRPr="004A130B">
        <w:t xml:space="preserve">Szabolcsi Bence-díj, </w:t>
      </w:r>
      <w:r w:rsidR="00D273C6">
        <w:tab/>
      </w:r>
      <w:r w:rsidR="00D273C6">
        <w:tab/>
      </w:r>
      <w:r w:rsidRPr="004A130B">
        <w:t>Táncsics Mihály-díj</w:t>
      </w:r>
    </w:p>
    <w:p w:rsidR="00213307" w:rsidRPr="004A130B" w:rsidRDefault="00213307" w:rsidP="005C1EFE">
      <w:pPr>
        <w:spacing w:line="360" w:lineRule="auto"/>
        <w:jc w:val="both"/>
      </w:pPr>
    </w:p>
    <w:p w:rsidR="00E149F1" w:rsidRDefault="00213307" w:rsidP="005C1EFE">
      <w:pPr>
        <w:spacing w:line="360" w:lineRule="auto"/>
        <w:jc w:val="both"/>
      </w:pPr>
      <w:r w:rsidRPr="004A130B">
        <w:rPr>
          <w:i/>
        </w:rPr>
        <w:t>Közművelődési díjak</w:t>
      </w:r>
      <w:r w:rsidRPr="004A130B">
        <w:t xml:space="preserve">: </w:t>
      </w:r>
    </w:p>
    <w:p w:rsidR="00E149F1" w:rsidRDefault="00213307" w:rsidP="005C1EFE">
      <w:pPr>
        <w:spacing w:line="360" w:lineRule="auto"/>
        <w:jc w:val="both"/>
      </w:pPr>
      <w:r w:rsidRPr="004A130B">
        <w:t>Cso</w:t>
      </w:r>
      <w:r w:rsidR="00E149F1">
        <w:t>konai Vitéz Mihály Alkotói-díj,</w:t>
      </w:r>
    </w:p>
    <w:p w:rsidR="00E149F1" w:rsidRDefault="00213307" w:rsidP="005C1EFE">
      <w:pPr>
        <w:spacing w:line="360" w:lineRule="auto"/>
        <w:jc w:val="both"/>
      </w:pPr>
      <w:r w:rsidRPr="004A130B">
        <w:t>Csokonai Vitéz Mihály Közösségi-díj,</w:t>
      </w:r>
    </w:p>
    <w:p w:rsidR="00E149F1" w:rsidRDefault="00213307" w:rsidP="005C1EFE">
      <w:pPr>
        <w:spacing w:line="360" w:lineRule="auto"/>
        <w:jc w:val="both"/>
      </w:pPr>
      <w:r w:rsidRPr="004A130B">
        <w:t>Népművészet Mestere-díj (oklevél és mappa),</w:t>
      </w:r>
    </w:p>
    <w:p w:rsidR="00213307" w:rsidRPr="004A130B" w:rsidRDefault="00213307" w:rsidP="005C1EFE">
      <w:pPr>
        <w:spacing w:line="360" w:lineRule="auto"/>
        <w:jc w:val="both"/>
      </w:pPr>
      <w:r w:rsidRPr="004A130B">
        <w:t>Népművészet Ifjú Mestere-díj (csak oklevéltartó mappa)</w:t>
      </w:r>
    </w:p>
    <w:p w:rsidR="00E149F1" w:rsidRDefault="00E149F1" w:rsidP="005C1EFE">
      <w:pPr>
        <w:spacing w:line="360" w:lineRule="auto"/>
        <w:jc w:val="both"/>
        <w:rPr>
          <w:i/>
        </w:rPr>
      </w:pPr>
    </w:p>
    <w:p w:rsidR="00E149F1" w:rsidRDefault="00213307" w:rsidP="005C1EFE">
      <w:pPr>
        <w:spacing w:line="360" w:lineRule="auto"/>
        <w:jc w:val="both"/>
      </w:pPr>
      <w:r w:rsidRPr="004A130B">
        <w:rPr>
          <w:i/>
        </w:rPr>
        <w:t>Közgyűjteményi díjak</w:t>
      </w:r>
      <w:r w:rsidRPr="004A130B">
        <w:t xml:space="preserve">: </w:t>
      </w:r>
    </w:p>
    <w:p w:rsidR="00213307" w:rsidRPr="004A130B" w:rsidRDefault="00213307" w:rsidP="005C1EFE">
      <w:pPr>
        <w:spacing w:line="360" w:lineRule="auto"/>
        <w:jc w:val="both"/>
      </w:pPr>
      <w:r w:rsidRPr="004A130B">
        <w:t>Móra Ferenc-díj,</w:t>
      </w:r>
      <w:r w:rsidR="00E149F1">
        <w:tab/>
      </w:r>
      <w:r w:rsidR="00E149F1">
        <w:tab/>
      </w:r>
      <w:r w:rsidRPr="004A130B">
        <w:t xml:space="preserve">Pauler Gyula-díj, </w:t>
      </w:r>
      <w:r w:rsidR="00E149F1">
        <w:tab/>
      </w:r>
      <w:r w:rsidR="00E149F1">
        <w:tab/>
      </w:r>
      <w:r w:rsidRPr="004A130B">
        <w:t>Szinnyei József-díj</w:t>
      </w:r>
    </w:p>
    <w:p w:rsidR="00E149F1" w:rsidRDefault="00E149F1" w:rsidP="005C1EFE">
      <w:pPr>
        <w:spacing w:line="360" w:lineRule="auto"/>
        <w:jc w:val="both"/>
        <w:rPr>
          <w:i/>
        </w:rPr>
      </w:pPr>
    </w:p>
    <w:p w:rsidR="00E149F1" w:rsidRDefault="00213307" w:rsidP="005C1EFE">
      <w:pPr>
        <w:spacing w:line="360" w:lineRule="auto"/>
        <w:jc w:val="both"/>
      </w:pPr>
      <w:r w:rsidRPr="004A130B">
        <w:rPr>
          <w:i/>
        </w:rPr>
        <w:t>Egyéb kulturális díjak</w:t>
      </w:r>
      <w:r w:rsidR="00E149F1">
        <w:t>:</w:t>
      </w:r>
    </w:p>
    <w:p w:rsidR="00213307" w:rsidRPr="004A130B" w:rsidRDefault="00213307" w:rsidP="005C1EFE">
      <w:pPr>
        <w:spacing w:line="360" w:lineRule="auto"/>
        <w:jc w:val="both"/>
      </w:pPr>
      <w:r w:rsidRPr="004A130B">
        <w:t>Bánffy Miklós-díj,</w:t>
      </w:r>
      <w:r w:rsidR="0049477B">
        <w:tab/>
      </w:r>
      <w:r w:rsidR="0049477B">
        <w:tab/>
      </w:r>
      <w:r w:rsidRPr="004A130B">
        <w:t xml:space="preserve">Pro </w:t>
      </w:r>
      <w:proofErr w:type="spellStart"/>
      <w:r w:rsidRPr="004A130B">
        <w:t>Cultura</w:t>
      </w:r>
      <w:proofErr w:type="spellEnd"/>
      <w:r w:rsidRPr="004A130B">
        <w:t xml:space="preserve"> Hungarica emlékplakett</w:t>
      </w:r>
    </w:p>
    <w:bookmarkEnd w:id="19"/>
    <w:p w:rsidR="003C3BD2" w:rsidRDefault="003C3BD2" w:rsidP="005C1EFE">
      <w:pPr>
        <w:pStyle w:val="Listaszerbekezds"/>
        <w:spacing w:line="360" w:lineRule="auto"/>
        <w:ind w:left="0"/>
        <w:jc w:val="both"/>
        <w:rPr>
          <w:rFonts w:ascii="Cambria" w:hAnsi="Cambria"/>
          <w:b/>
          <w:bCs/>
          <w:i/>
          <w:iCs/>
          <w:sz w:val="28"/>
          <w:szCs w:val="28"/>
          <w:u w:val="single"/>
          <w:lang w:eastAsia="x-none"/>
        </w:rPr>
      </w:pPr>
    </w:p>
    <w:p w:rsidR="001373EF" w:rsidRPr="003C3BD2" w:rsidRDefault="003C3BD2" w:rsidP="0089084C">
      <w:pPr>
        <w:pStyle w:val="Cmsor2"/>
        <w:ind w:left="709" w:hanging="709"/>
        <w:rPr>
          <w:rFonts w:ascii="Arial" w:hAnsi="Arial" w:cs="Arial"/>
          <w:i w:val="0"/>
          <w:lang w:val="hu-HU"/>
        </w:rPr>
      </w:pPr>
      <w:bookmarkStart w:id="20" w:name="_Toc481498438"/>
      <w:r>
        <w:rPr>
          <w:rFonts w:ascii="Arial" w:hAnsi="Arial" w:cs="Arial"/>
          <w:i w:val="0"/>
          <w:lang w:val="hu-HU"/>
        </w:rPr>
        <w:t>VI.6.</w:t>
      </w:r>
      <w:r>
        <w:rPr>
          <w:rFonts w:ascii="Arial" w:hAnsi="Arial" w:cs="Arial"/>
          <w:i w:val="0"/>
          <w:lang w:val="hu-HU"/>
        </w:rPr>
        <w:tab/>
      </w:r>
      <w:r w:rsidR="009A0408">
        <w:rPr>
          <w:rFonts w:ascii="Arial" w:hAnsi="Arial" w:cs="Arial"/>
          <w:i w:val="0"/>
          <w:lang w:val="hu-HU"/>
        </w:rPr>
        <w:t>MANK Galériában</w:t>
      </w:r>
      <w:r w:rsidR="00913D0C" w:rsidRPr="003C3BD2">
        <w:rPr>
          <w:rFonts w:ascii="Arial" w:hAnsi="Arial" w:cs="Arial"/>
          <w:i w:val="0"/>
          <w:lang w:val="hu-HU"/>
        </w:rPr>
        <w:t xml:space="preserve"> </w:t>
      </w:r>
      <w:r w:rsidR="009A0408">
        <w:rPr>
          <w:rFonts w:ascii="Arial" w:hAnsi="Arial" w:cs="Arial"/>
          <w:i w:val="0"/>
          <w:lang w:val="hu-HU"/>
        </w:rPr>
        <w:t>(</w:t>
      </w:r>
      <w:r w:rsidR="00913D0C" w:rsidRPr="003C3BD2">
        <w:rPr>
          <w:rFonts w:ascii="Arial" w:hAnsi="Arial" w:cs="Arial"/>
          <w:i w:val="0"/>
          <w:lang w:val="hu-HU"/>
        </w:rPr>
        <w:t>Szentendrei Régi Művésztelep Galér</w:t>
      </w:r>
      <w:r w:rsidR="009A0408">
        <w:rPr>
          <w:rFonts w:ascii="Arial" w:hAnsi="Arial" w:cs="Arial"/>
          <w:i w:val="0"/>
          <w:lang w:val="hu-HU"/>
        </w:rPr>
        <w:t>iában)</w:t>
      </w:r>
      <w:r w:rsidR="00913D0C" w:rsidRPr="003C3BD2">
        <w:rPr>
          <w:rFonts w:ascii="Arial" w:hAnsi="Arial" w:cs="Arial"/>
          <w:i w:val="0"/>
          <w:lang w:val="hu-HU"/>
        </w:rPr>
        <w:t xml:space="preserve"> </w:t>
      </w:r>
      <w:r w:rsidR="009A0408">
        <w:rPr>
          <w:rFonts w:ascii="Arial" w:hAnsi="Arial" w:cs="Arial"/>
          <w:i w:val="0"/>
          <w:lang w:val="hu-HU"/>
        </w:rPr>
        <w:t xml:space="preserve">és </w:t>
      </w:r>
      <w:r w:rsidR="00913D0C" w:rsidRPr="003C3BD2">
        <w:rPr>
          <w:rFonts w:ascii="Arial" w:hAnsi="Arial" w:cs="Arial"/>
          <w:i w:val="0"/>
          <w:lang w:val="hu-HU"/>
        </w:rPr>
        <w:t>külföldön megrendezett kiállítások 2016-ban</w:t>
      </w:r>
      <w:bookmarkEnd w:id="20"/>
    </w:p>
    <w:p w:rsidR="009A0408" w:rsidRDefault="009A0408" w:rsidP="00952DDC">
      <w:pPr>
        <w:pStyle w:val="Listaszerbekezds"/>
        <w:spacing w:line="360" w:lineRule="auto"/>
        <w:ind w:left="0"/>
        <w:jc w:val="both"/>
      </w:pPr>
    </w:p>
    <w:p w:rsidR="00632E0F" w:rsidRPr="00632E0F" w:rsidRDefault="001373EF" w:rsidP="00952DDC">
      <w:pPr>
        <w:pStyle w:val="Listaszerbekezds"/>
        <w:spacing w:line="360" w:lineRule="auto"/>
        <w:ind w:left="0"/>
      </w:pPr>
      <w:r w:rsidRPr="001373EF">
        <w:rPr>
          <w:b/>
          <w:color w:val="000000"/>
        </w:rPr>
        <w:t>Tisztelet az alapítóknak, 90 éve Szentendrén 1926-2016</w:t>
      </w:r>
    </w:p>
    <w:p w:rsidR="001373EF" w:rsidRPr="001373EF" w:rsidRDefault="001373EF" w:rsidP="00952DDC">
      <w:pPr>
        <w:spacing w:line="360" w:lineRule="auto"/>
        <w:rPr>
          <w:color w:val="000000"/>
        </w:rPr>
      </w:pPr>
      <w:r w:rsidRPr="001373EF">
        <w:rPr>
          <w:color w:val="000000"/>
        </w:rPr>
        <w:t>Kiállítás a Szentendrei Régi Művésztelep alapító és élő tagjainak képeiből.</w:t>
      </w:r>
    </w:p>
    <w:p w:rsidR="001373EF" w:rsidRPr="00D17C22" w:rsidRDefault="001373EF" w:rsidP="00952DDC">
      <w:pPr>
        <w:pStyle w:val="Listaszerbekezds"/>
        <w:spacing w:line="360" w:lineRule="auto"/>
        <w:ind w:left="0"/>
        <w:rPr>
          <w:color w:val="000000"/>
        </w:rPr>
      </w:pPr>
      <w:r w:rsidRPr="00D17C22">
        <w:rPr>
          <w:b/>
          <w:color w:val="000000"/>
        </w:rPr>
        <w:t xml:space="preserve">Csongrádi Nemzetközi Művésztelep kiállítása </w:t>
      </w:r>
      <w:r w:rsidRPr="00D17C22">
        <w:rPr>
          <w:color w:val="000000"/>
        </w:rPr>
        <w:t>- Kiállítás a Plein Air Csongrádi Nemzetközi Művésztelep gyűjteményének anyagából</w:t>
      </w:r>
    </w:p>
    <w:p w:rsidR="001373EF" w:rsidRPr="001373EF" w:rsidRDefault="001373EF" w:rsidP="00952DDC">
      <w:pPr>
        <w:pStyle w:val="Listaszerbekezds"/>
        <w:spacing w:line="360" w:lineRule="auto"/>
        <w:ind w:left="0"/>
      </w:pPr>
      <w:r w:rsidRPr="001373EF">
        <w:rPr>
          <w:b/>
          <w:color w:val="000000"/>
        </w:rPr>
        <w:t xml:space="preserve">Transzcendencia című kiállítás - </w:t>
      </w:r>
    </w:p>
    <w:p w:rsidR="001373EF" w:rsidRPr="001373EF" w:rsidRDefault="001373EF" w:rsidP="00952DDC">
      <w:pPr>
        <w:spacing w:line="360" w:lineRule="auto"/>
      </w:pPr>
      <w:r w:rsidRPr="001373EF">
        <w:t>Válogatás a Németh-Kriza gyűjteményből.</w:t>
      </w:r>
    </w:p>
    <w:p w:rsidR="001373EF" w:rsidRPr="00D17C22" w:rsidRDefault="001373EF" w:rsidP="00952DDC">
      <w:pPr>
        <w:pStyle w:val="Listaszerbekezds"/>
        <w:spacing w:line="360" w:lineRule="auto"/>
        <w:ind w:left="0"/>
        <w:rPr>
          <w:color w:val="000000"/>
        </w:rPr>
      </w:pPr>
      <w:r w:rsidRPr="00D17C22">
        <w:rPr>
          <w:b/>
          <w:color w:val="000000"/>
        </w:rPr>
        <w:t xml:space="preserve">A Holt-tengeren túl - </w:t>
      </w:r>
      <w:r w:rsidRPr="00D17C22">
        <w:rPr>
          <w:color w:val="000000"/>
        </w:rPr>
        <w:t xml:space="preserve">Kiállítás </w:t>
      </w:r>
      <w:proofErr w:type="spellStart"/>
      <w:r w:rsidRPr="00D17C22">
        <w:rPr>
          <w:color w:val="000000"/>
        </w:rPr>
        <w:t>Dan</w:t>
      </w:r>
      <w:proofErr w:type="spellEnd"/>
      <w:r w:rsidRPr="00D17C22">
        <w:rPr>
          <w:color w:val="000000"/>
        </w:rPr>
        <w:t xml:space="preserve"> </w:t>
      </w:r>
      <w:proofErr w:type="spellStart"/>
      <w:r w:rsidRPr="00D17C22">
        <w:rPr>
          <w:color w:val="000000"/>
        </w:rPr>
        <w:t>Reisinger</w:t>
      </w:r>
      <w:proofErr w:type="spellEnd"/>
      <w:r w:rsidRPr="00D17C22">
        <w:rPr>
          <w:color w:val="000000"/>
        </w:rPr>
        <w:t xml:space="preserve"> magyar származású izraeli festőművész műveiből</w:t>
      </w:r>
    </w:p>
    <w:p w:rsidR="001373EF" w:rsidRPr="001373EF" w:rsidRDefault="001373EF" w:rsidP="00952DDC">
      <w:pPr>
        <w:pStyle w:val="Listaszerbekezds"/>
        <w:spacing w:line="360" w:lineRule="auto"/>
        <w:ind w:left="0"/>
      </w:pPr>
      <w:proofErr w:type="spellStart"/>
      <w:r w:rsidRPr="001373EF">
        <w:rPr>
          <w:b/>
        </w:rPr>
        <w:t>Víz-Fény-Szín-Tér</w:t>
      </w:r>
      <w:proofErr w:type="spellEnd"/>
      <w:r w:rsidRPr="001373EF">
        <w:rPr>
          <w:b/>
        </w:rPr>
        <w:t xml:space="preserve"> című kiállítás</w:t>
      </w:r>
      <w:r w:rsidRPr="001373EF">
        <w:t xml:space="preserve"> - </w:t>
      </w:r>
    </w:p>
    <w:p w:rsidR="001373EF" w:rsidRPr="001373EF" w:rsidRDefault="001373EF" w:rsidP="00952DDC">
      <w:pPr>
        <w:pStyle w:val="HTML-kntformzott"/>
        <w:shd w:val="clear" w:color="auto" w:fill="FFFFFF"/>
        <w:spacing w:line="360" w:lineRule="auto"/>
        <w:rPr>
          <w:rFonts w:ascii="Times New Roman" w:hAnsi="Times New Roman" w:cs="Times New Roman"/>
          <w:sz w:val="24"/>
          <w:szCs w:val="24"/>
        </w:rPr>
      </w:pPr>
      <w:r w:rsidRPr="001373EF">
        <w:rPr>
          <w:rStyle w:val="apple-converted-space"/>
          <w:rFonts w:ascii="Times New Roman" w:hAnsi="Times New Roman" w:cs="Times New Roman"/>
          <w:sz w:val="24"/>
          <w:szCs w:val="24"/>
        </w:rPr>
        <w:t>Válogatás az Egri Dobó István Múzeum akvarell gyűjteményéből</w:t>
      </w:r>
    </w:p>
    <w:p w:rsidR="001373EF" w:rsidRPr="001373EF" w:rsidRDefault="001373EF" w:rsidP="00952DDC">
      <w:pPr>
        <w:pStyle w:val="Listaszerbekezds"/>
        <w:spacing w:line="360" w:lineRule="auto"/>
        <w:ind w:left="0"/>
      </w:pPr>
      <w:r w:rsidRPr="001373EF">
        <w:rPr>
          <w:b/>
        </w:rPr>
        <w:t>Szentendre másképp című kiállítás</w:t>
      </w:r>
      <w:r w:rsidRPr="001373EF">
        <w:t>.</w:t>
      </w:r>
    </w:p>
    <w:p w:rsidR="001373EF" w:rsidRPr="001373EF" w:rsidRDefault="001373EF" w:rsidP="00952DDC">
      <w:pPr>
        <w:pStyle w:val="Listaszerbekezds"/>
        <w:spacing w:line="360" w:lineRule="auto"/>
        <w:ind w:left="0"/>
      </w:pPr>
      <w:r w:rsidRPr="001373EF">
        <w:t>Válogatás Szilárd Klára festő-, szobrász- és üvegművész műveiből</w:t>
      </w:r>
    </w:p>
    <w:p w:rsidR="001373EF" w:rsidRPr="001373EF" w:rsidRDefault="001373EF" w:rsidP="00952DDC">
      <w:pPr>
        <w:pStyle w:val="Listaszerbekezds"/>
        <w:spacing w:line="360" w:lineRule="auto"/>
        <w:ind w:left="0"/>
      </w:pPr>
      <w:r w:rsidRPr="001373EF">
        <w:rPr>
          <w:b/>
        </w:rPr>
        <w:lastRenderedPageBreak/>
        <w:t xml:space="preserve">Határesetek ’70 című kiállítás </w:t>
      </w:r>
    </w:p>
    <w:p w:rsidR="001373EF" w:rsidRPr="001373EF" w:rsidRDefault="001373EF" w:rsidP="00952DDC">
      <w:pPr>
        <w:pStyle w:val="Listaszerbekezds"/>
        <w:spacing w:line="360" w:lineRule="auto"/>
        <w:ind w:left="0"/>
      </w:pPr>
      <w:proofErr w:type="spellStart"/>
      <w:r w:rsidRPr="001373EF">
        <w:t>Horkay</w:t>
      </w:r>
      <w:proofErr w:type="spellEnd"/>
      <w:r w:rsidRPr="001373EF">
        <w:t xml:space="preserve"> István és Molnár Gyula grafikusművészek plakátkiállítása</w:t>
      </w:r>
    </w:p>
    <w:p w:rsidR="00D17C22" w:rsidRPr="00D17C22" w:rsidRDefault="001373EF" w:rsidP="00952DDC">
      <w:pPr>
        <w:pStyle w:val="Listaszerbekezds"/>
        <w:spacing w:line="360" w:lineRule="auto"/>
        <w:ind w:left="0"/>
      </w:pPr>
      <w:r w:rsidRPr="00D17C22">
        <w:rPr>
          <w:b/>
        </w:rPr>
        <w:t xml:space="preserve">Műteremlakásban született című kiállítás </w:t>
      </w:r>
    </w:p>
    <w:p w:rsidR="001373EF" w:rsidRPr="001373EF" w:rsidRDefault="001373EF" w:rsidP="00952DDC">
      <w:pPr>
        <w:pStyle w:val="Listaszerbekezds"/>
        <w:spacing w:line="360" w:lineRule="auto"/>
        <w:ind w:left="0"/>
      </w:pPr>
      <w:r w:rsidRPr="001373EF">
        <w:t>Kiállítás a műteremlakásokat bérlő művészek beadott munkáiból</w:t>
      </w:r>
    </w:p>
    <w:p w:rsidR="00632E0F" w:rsidRPr="00632E0F" w:rsidRDefault="001373EF" w:rsidP="00952DDC">
      <w:pPr>
        <w:pStyle w:val="Listaszerbekezds"/>
        <w:spacing w:line="360" w:lineRule="auto"/>
        <w:ind w:left="0"/>
      </w:pPr>
      <w:r w:rsidRPr="00632E0F">
        <w:rPr>
          <w:b/>
          <w:color w:val="000000"/>
        </w:rPr>
        <w:t xml:space="preserve">Jobbító szándékkal/MAOE Fotóművészeti Tagozat </w:t>
      </w:r>
      <w:r w:rsidR="00632E0F">
        <w:rPr>
          <w:b/>
          <w:color w:val="000000"/>
        </w:rPr>
        <w:t>–</w:t>
      </w:r>
      <w:r w:rsidRPr="00632E0F">
        <w:rPr>
          <w:b/>
          <w:color w:val="000000"/>
        </w:rPr>
        <w:t xml:space="preserve"> </w:t>
      </w:r>
    </w:p>
    <w:p w:rsidR="001373EF" w:rsidRPr="001373EF" w:rsidRDefault="001373EF" w:rsidP="00952DDC">
      <w:pPr>
        <w:pStyle w:val="Listaszerbekezds"/>
        <w:spacing w:line="360" w:lineRule="auto"/>
        <w:ind w:left="0"/>
      </w:pPr>
      <w:r w:rsidRPr="00632E0F">
        <w:rPr>
          <w:b/>
          <w:color w:val="000000"/>
        </w:rPr>
        <w:t xml:space="preserve">Utak/MAOE Képzőművészeti Tagozat - </w:t>
      </w:r>
    </w:p>
    <w:p w:rsidR="001373EF" w:rsidRPr="001373EF" w:rsidRDefault="001373EF" w:rsidP="00952DDC">
      <w:pPr>
        <w:pStyle w:val="Listaszerbekezds"/>
        <w:spacing w:line="360" w:lineRule="auto"/>
        <w:ind w:left="0"/>
      </w:pPr>
      <w:r w:rsidRPr="00D17C22">
        <w:rPr>
          <w:b/>
          <w:color w:val="000000"/>
        </w:rPr>
        <w:t xml:space="preserve">Belövések/ MAOE Iparművészeti Tagozat - </w:t>
      </w:r>
    </w:p>
    <w:p w:rsidR="00632E0F" w:rsidRDefault="00632E0F" w:rsidP="00952DDC">
      <w:pPr>
        <w:spacing w:line="360" w:lineRule="auto"/>
        <w:rPr>
          <w:b/>
        </w:rPr>
      </w:pPr>
    </w:p>
    <w:p w:rsidR="001373EF" w:rsidRPr="001373EF" w:rsidRDefault="001373EF" w:rsidP="005C1EFE">
      <w:pPr>
        <w:spacing w:line="360" w:lineRule="auto"/>
        <w:rPr>
          <w:b/>
        </w:rPr>
      </w:pPr>
      <w:r w:rsidRPr="001373EF">
        <w:rPr>
          <w:b/>
        </w:rPr>
        <w:t xml:space="preserve">Vidéki kiállítások: </w:t>
      </w:r>
    </w:p>
    <w:p w:rsidR="009F48EA" w:rsidRDefault="001373EF" w:rsidP="005C1EFE">
      <w:pPr>
        <w:spacing w:line="360" w:lineRule="auto"/>
      </w:pPr>
      <w:r w:rsidRPr="001373EF">
        <w:t xml:space="preserve">MANK Szigligeti Alkotóház: kiállítás a Szentendrei Régi Művésztelep művészeinek képeiből. </w:t>
      </w:r>
    </w:p>
    <w:p w:rsidR="001373EF" w:rsidRPr="001373EF" w:rsidRDefault="001373EF" w:rsidP="005C1EFE">
      <w:pPr>
        <w:spacing w:line="360" w:lineRule="auto"/>
      </w:pPr>
      <w:r w:rsidRPr="001373EF">
        <w:t xml:space="preserve">Tükrök ragyogása című kiállítás: Szentendre Szolnokon. Szolnoki Galéria </w:t>
      </w:r>
    </w:p>
    <w:p w:rsidR="00A6652C" w:rsidRDefault="00A6652C" w:rsidP="005C1EFE">
      <w:pPr>
        <w:spacing w:line="360" w:lineRule="auto"/>
        <w:rPr>
          <w:b/>
        </w:rPr>
      </w:pPr>
    </w:p>
    <w:p w:rsidR="001373EF" w:rsidRPr="001373EF" w:rsidRDefault="001373EF" w:rsidP="005C1EFE">
      <w:pPr>
        <w:spacing w:line="360" w:lineRule="auto"/>
        <w:rPr>
          <w:b/>
        </w:rPr>
      </w:pPr>
      <w:r w:rsidRPr="001373EF">
        <w:rPr>
          <w:b/>
        </w:rPr>
        <w:t xml:space="preserve">Külföld: </w:t>
      </w:r>
    </w:p>
    <w:p w:rsidR="001373EF" w:rsidRPr="001373EF" w:rsidRDefault="001373EF" w:rsidP="005C1EFE">
      <w:pPr>
        <w:spacing w:line="360" w:lineRule="auto"/>
      </w:pPr>
      <w:r w:rsidRPr="001373EF">
        <w:rPr>
          <w:b/>
        </w:rPr>
        <w:t>XXI. Bánsági napok</w:t>
      </w:r>
      <w:r w:rsidRPr="001373EF">
        <w:t xml:space="preserve"> – Szentendrei kortárs képző- és iparművészek kiállítása a Temesvári Szépművészeti Múzeumban. </w:t>
      </w:r>
    </w:p>
    <w:p w:rsidR="001373EF" w:rsidRPr="001373EF" w:rsidRDefault="001373EF" w:rsidP="005C1EFE">
      <w:pPr>
        <w:spacing w:line="360" w:lineRule="auto"/>
      </w:pPr>
      <w:r w:rsidRPr="001373EF">
        <w:rPr>
          <w:b/>
        </w:rPr>
        <w:t xml:space="preserve">Üdvözlet </w:t>
      </w:r>
      <w:proofErr w:type="gramStart"/>
      <w:r w:rsidRPr="001373EF">
        <w:rPr>
          <w:b/>
        </w:rPr>
        <w:t>Szentendréről</w:t>
      </w:r>
      <w:r w:rsidRPr="001373EF">
        <w:t xml:space="preserve"> című</w:t>
      </w:r>
      <w:proofErr w:type="gramEnd"/>
      <w:r w:rsidRPr="001373EF">
        <w:t xml:space="preserve"> kiállítás. </w:t>
      </w:r>
    </w:p>
    <w:p w:rsidR="001373EF" w:rsidRPr="001373EF" w:rsidRDefault="001373EF" w:rsidP="005C1EFE">
      <w:pPr>
        <w:spacing w:line="360" w:lineRule="auto"/>
      </w:pPr>
      <w:r w:rsidRPr="001373EF">
        <w:t xml:space="preserve">Szentendrei képzőművészek csoportos kiállítása a krakkói Galerija </w:t>
      </w:r>
      <w:proofErr w:type="spellStart"/>
      <w:r w:rsidRPr="001373EF">
        <w:t>Prizmat-ban</w:t>
      </w:r>
      <w:proofErr w:type="spellEnd"/>
    </w:p>
    <w:p w:rsidR="001373EF" w:rsidRPr="001373EF" w:rsidRDefault="001373EF" w:rsidP="00FB57FA">
      <w:pPr>
        <w:spacing w:line="360" w:lineRule="auto"/>
      </w:pPr>
      <w:r w:rsidRPr="001373EF">
        <w:rPr>
          <w:b/>
          <w:color w:val="000000"/>
        </w:rPr>
        <w:t xml:space="preserve">Transzcendencia című kiállítása </w:t>
      </w:r>
    </w:p>
    <w:p w:rsidR="001373EF" w:rsidRPr="001373EF" w:rsidRDefault="001373EF" w:rsidP="005C1EFE">
      <w:pPr>
        <w:spacing w:line="360" w:lineRule="auto"/>
      </w:pPr>
      <w:r w:rsidRPr="001373EF">
        <w:t>Válogatás a Németh-Kriza gyűjteményből a Sepsiszentgyörgyi Erdélyi Művészeti Központban.</w:t>
      </w:r>
    </w:p>
    <w:p w:rsidR="001373EF" w:rsidRPr="001373EF" w:rsidRDefault="001373EF" w:rsidP="00FB57FA">
      <w:pPr>
        <w:spacing w:line="360" w:lineRule="auto"/>
      </w:pPr>
      <w:r w:rsidRPr="001373EF">
        <w:rPr>
          <w:b/>
          <w:color w:val="000000"/>
        </w:rPr>
        <w:t xml:space="preserve">Transzcendencia című kiállítása - </w:t>
      </w:r>
    </w:p>
    <w:p w:rsidR="001373EF" w:rsidRPr="001373EF" w:rsidRDefault="001373EF" w:rsidP="005C1EFE">
      <w:pPr>
        <w:spacing w:line="360" w:lineRule="auto"/>
      </w:pPr>
      <w:r w:rsidRPr="001373EF">
        <w:t>Válogatás a Németh-Kriza gyűjteményből a Nagyváradi Várban.</w:t>
      </w:r>
    </w:p>
    <w:p w:rsidR="0085722C" w:rsidRPr="00A6652C" w:rsidRDefault="006F4A44" w:rsidP="00FB57FA">
      <w:pPr>
        <w:pStyle w:val="Cmsor1"/>
        <w:numPr>
          <w:ilvl w:val="0"/>
          <w:numId w:val="2"/>
        </w:numPr>
        <w:ind w:left="0" w:firstLine="0"/>
        <w:jc w:val="both"/>
        <w:rPr>
          <w:sz w:val="28"/>
          <w:szCs w:val="28"/>
        </w:rPr>
      </w:pPr>
      <w:bookmarkStart w:id="21" w:name="_Toc481498439"/>
      <w:r w:rsidRPr="00A6652C">
        <w:rPr>
          <w:sz w:val="28"/>
          <w:szCs w:val="28"/>
        </w:rPr>
        <w:t>A Cseh Tamás Archívum</w:t>
      </w:r>
      <w:r w:rsidR="0085722C" w:rsidRPr="00A6652C">
        <w:rPr>
          <w:sz w:val="28"/>
          <w:szCs w:val="28"/>
        </w:rPr>
        <w:t xml:space="preserve"> működtetése</w:t>
      </w:r>
      <w:bookmarkEnd w:id="21"/>
    </w:p>
    <w:p w:rsidR="00B84456" w:rsidRDefault="00B84456" w:rsidP="005C1EFE">
      <w:pPr>
        <w:jc w:val="both"/>
      </w:pPr>
    </w:p>
    <w:p w:rsidR="00DD34BD" w:rsidRPr="00DD34BD" w:rsidRDefault="00DD34BD" w:rsidP="005C1EFE">
      <w:pPr>
        <w:jc w:val="both"/>
      </w:pPr>
      <w:r w:rsidRPr="00DD34BD">
        <w:t>A 1839/2015. (XI. 24.) Korm. határozat 2015. december 1-</w:t>
      </w:r>
      <w:r w:rsidR="00FB57FA">
        <w:t>je</w:t>
      </w:r>
      <w:r w:rsidRPr="00DD34BD">
        <w:t>i hatállyal rendelkezett az Cseh Tamás Archívumnak a Magyar Nemzeti Levéltártól a </w:t>
      </w:r>
      <w:r w:rsidR="000B1B9C">
        <w:t>MANK</w:t>
      </w:r>
      <w:r w:rsidRPr="00DD34BD">
        <w:t xml:space="preserve"> részére történő átadásáról. </w:t>
      </w:r>
    </w:p>
    <w:p w:rsidR="002771E1" w:rsidRDefault="002771E1" w:rsidP="005C1EFE">
      <w:pPr>
        <w:jc w:val="both"/>
      </w:pPr>
      <w:r>
        <w:t xml:space="preserve">Cseh Tamás életművéhez és korához kapcsolódó magániratok, tárgyak, hangzó és képi anyagok számbavétele, gyűjtése; az állományvédelmi és digitalizálási feladatok elvégzése; az </w:t>
      </w:r>
      <w:proofErr w:type="spellStart"/>
      <w:r>
        <w:t>audovizuális</w:t>
      </w:r>
      <w:proofErr w:type="spellEnd"/>
      <w:r>
        <w:t xml:space="preserve"> dokumentumok, életútinterjúk tudományos feldolgozása.</w:t>
      </w:r>
    </w:p>
    <w:p w:rsidR="002771E1" w:rsidRDefault="002771E1" w:rsidP="005C1EFE">
      <w:pPr>
        <w:jc w:val="both"/>
      </w:pPr>
      <w:r>
        <w:t xml:space="preserve">Az Archívum az összehasonlító kutatások elősegítése érdekében digitális másolatot gyűjt az eredeti művekről és iratokról. </w:t>
      </w:r>
    </w:p>
    <w:p w:rsidR="002771E1" w:rsidRPr="00FC56EF" w:rsidRDefault="002771E1" w:rsidP="005C1EFE">
      <w:pPr>
        <w:jc w:val="both"/>
      </w:pPr>
      <w:r w:rsidRPr="00FC56EF">
        <w:t>Interdiszciplináris kronológiát készít a korszakról, ennek keretében teljes életdokumentációt, életútinterjúkat készít a pálya- és kortársakkal. Sürgős feltáró munkára van szükség, hiszen utolsó ideje van a dokumentumok összegyűjtésének</w:t>
      </w:r>
      <w:r w:rsidR="00FB57FA">
        <w:t>,</w:t>
      </w:r>
      <w:r w:rsidRPr="00FC56EF">
        <w:t xml:space="preserve"> és az emlékezések rögzítésének. </w:t>
      </w:r>
    </w:p>
    <w:p w:rsidR="002771E1" w:rsidRDefault="002771E1" w:rsidP="005C1EFE">
      <w:pPr>
        <w:pStyle w:val="Szvegtrzs"/>
        <w:jc w:val="both"/>
      </w:pPr>
      <w:r w:rsidRPr="00FC56EF">
        <w:lastRenderedPageBreak/>
        <w:t>Az Archívum célja, hogy olyan audiovizuális könyvtár, interdiszciplináris gyűjtemény legyen mely Cseh Tamás műveinek kontextusba helyezésével, korának rekonstrukciós műhelyévé válhat.</w:t>
      </w:r>
      <w:r>
        <w:t xml:space="preserve"> </w:t>
      </w:r>
    </w:p>
    <w:p w:rsidR="002771E1" w:rsidRPr="00C85CA5" w:rsidRDefault="002771E1" w:rsidP="005C1EFE">
      <w:pPr>
        <w:jc w:val="both"/>
      </w:pPr>
      <w:r w:rsidRPr="00C85CA5">
        <w:t xml:space="preserve">Az Emberi Erőforrások Minisztériuma által 2016-ban biztosított összesen 64 </w:t>
      </w:r>
      <w:proofErr w:type="gramStart"/>
      <w:r w:rsidRPr="00C85CA5">
        <w:t>millió  forintos</w:t>
      </w:r>
      <w:proofErr w:type="gramEnd"/>
      <w:r w:rsidRPr="00C85CA5">
        <w:t xml:space="preserve"> költségvetési támogatást 2016. január 1. és december 31. között az alábbi tevékenységek megvalósításához </w:t>
      </w:r>
      <w:r w:rsidR="004C34CC" w:rsidRPr="00C85CA5">
        <w:t>került felhasználásra</w:t>
      </w:r>
      <w:r w:rsidRPr="00C85CA5">
        <w:t>.</w:t>
      </w:r>
    </w:p>
    <w:p w:rsidR="002D0E8F" w:rsidRDefault="002D0E8F" w:rsidP="005C1EFE">
      <w:pPr>
        <w:spacing w:after="200" w:line="276" w:lineRule="auto"/>
        <w:rPr>
          <w:rFonts w:ascii="Arial" w:hAnsi="Arial" w:cs="Arial"/>
          <w:b/>
          <w:bCs/>
          <w:iCs/>
          <w:sz w:val="28"/>
          <w:szCs w:val="28"/>
          <w:lang w:eastAsia="x-none"/>
        </w:rPr>
      </w:pPr>
    </w:p>
    <w:p w:rsidR="002771E1" w:rsidRPr="00C85CA5" w:rsidRDefault="00DD34BD" w:rsidP="005C1EFE">
      <w:pPr>
        <w:pStyle w:val="Cmsor2"/>
        <w:rPr>
          <w:rFonts w:ascii="Arial" w:hAnsi="Arial" w:cs="Arial"/>
          <w:i w:val="0"/>
          <w:lang w:val="hu-HU"/>
        </w:rPr>
      </w:pPr>
      <w:bookmarkStart w:id="22" w:name="_Toc481498440"/>
      <w:r w:rsidRPr="00C85CA5">
        <w:rPr>
          <w:rFonts w:ascii="Arial" w:hAnsi="Arial" w:cs="Arial"/>
          <w:i w:val="0"/>
          <w:lang w:val="hu-HU"/>
        </w:rPr>
        <w:t>VII.1.</w:t>
      </w:r>
      <w:r w:rsidRPr="00C85CA5">
        <w:rPr>
          <w:rFonts w:ascii="Arial" w:hAnsi="Arial" w:cs="Arial"/>
          <w:i w:val="0"/>
          <w:lang w:val="hu-HU"/>
        </w:rPr>
        <w:tab/>
      </w:r>
      <w:r w:rsidR="002771E1" w:rsidRPr="00C85CA5">
        <w:rPr>
          <w:rFonts w:ascii="Arial" w:hAnsi="Arial" w:cs="Arial"/>
          <w:i w:val="0"/>
          <w:lang w:val="hu-HU"/>
        </w:rPr>
        <w:t>Az ingatlan bővítése és karbantartása</w:t>
      </w:r>
      <w:bookmarkEnd w:id="22"/>
    </w:p>
    <w:p w:rsidR="002771E1" w:rsidRDefault="002771E1" w:rsidP="005C1EFE">
      <w:pPr>
        <w:jc w:val="both"/>
        <w:rPr>
          <w:b/>
        </w:rPr>
      </w:pPr>
    </w:p>
    <w:p w:rsidR="002771E1" w:rsidRPr="00C02515" w:rsidRDefault="002771E1" w:rsidP="005C1EFE">
      <w:pPr>
        <w:jc w:val="both"/>
      </w:pPr>
      <w:r w:rsidRPr="00C02515">
        <w:t>A kibővült munkatársi létszám elhelyezéséhez szükség volt az Archívum által használható ingatlan rész bővítésére, amit a Magyar Nemzeti Levéltártól 2016. március 16-tól további használatra átvett (földszinti) 136,17 m</w:t>
      </w:r>
      <w:r w:rsidRPr="00C02515">
        <w:rPr>
          <w:vertAlign w:val="superscript"/>
        </w:rPr>
        <w:t xml:space="preserve">2 </w:t>
      </w:r>
      <w:r w:rsidRPr="00C02515">
        <w:t xml:space="preserve">területen sikerült megvalósítani. </w:t>
      </w:r>
    </w:p>
    <w:p w:rsidR="002771E1" w:rsidRDefault="002771E1" w:rsidP="005C1EFE">
      <w:pPr>
        <w:jc w:val="both"/>
      </w:pPr>
      <w:r>
        <w:t xml:space="preserve">A földszinten elhelyezkedő szobákban a következő funkciók kerültek kialakításra: </w:t>
      </w:r>
    </w:p>
    <w:p w:rsidR="003C6332" w:rsidRDefault="002771E1" w:rsidP="005C1EFE">
      <w:pPr>
        <w:jc w:val="both"/>
      </w:pPr>
      <w:r w:rsidRPr="00BD427C">
        <w:t>3 munkaszoba (feldolgozó, digitális stúdió, vezetői), valamint raktár/feldolgozó és</w:t>
      </w:r>
      <w:r>
        <w:t xml:space="preserve"> takarító helyiség.</w:t>
      </w:r>
    </w:p>
    <w:p w:rsidR="002771E1" w:rsidRDefault="002771E1" w:rsidP="005C1EFE">
      <w:pPr>
        <w:spacing w:line="360" w:lineRule="auto"/>
        <w:ind w:firstLine="708"/>
        <w:jc w:val="both"/>
        <w:rPr>
          <w:b/>
        </w:rPr>
      </w:pPr>
    </w:p>
    <w:p w:rsidR="002771E1" w:rsidRPr="00C85CA5" w:rsidRDefault="00DD34BD" w:rsidP="002D00C8">
      <w:pPr>
        <w:pStyle w:val="Cmsor2"/>
        <w:ind w:left="709" w:hanging="709"/>
        <w:rPr>
          <w:rFonts w:ascii="Arial" w:hAnsi="Arial" w:cs="Arial"/>
          <w:i w:val="0"/>
          <w:lang w:val="hu-HU"/>
        </w:rPr>
      </w:pPr>
      <w:bookmarkStart w:id="23" w:name="_Toc481498441"/>
      <w:r w:rsidRPr="00C85CA5">
        <w:rPr>
          <w:rFonts w:ascii="Arial" w:hAnsi="Arial" w:cs="Arial"/>
          <w:i w:val="0"/>
          <w:lang w:val="hu-HU"/>
        </w:rPr>
        <w:t>VII.2.</w:t>
      </w:r>
      <w:r w:rsidRPr="00C85CA5">
        <w:rPr>
          <w:rFonts w:ascii="Arial" w:hAnsi="Arial" w:cs="Arial"/>
          <w:i w:val="0"/>
          <w:lang w:val="hu-HU"/>
        </w:rPr>
        <w:tab/>
      </w:r>
      <w:r w:rsidR="002771E1" w:rsidRPr="00C85CA5">
        <w:rPr>
          <w:rFonts w:ascii="Arial" w:hAnsi="Arial" w:cs="Arial"/>
          <w:i w:val="0"/>
          <w:lang w:val="hu-HU"/>
        </w:rPr>
        <w:t>Munkatársi létszám növelése az alapfeladatok ellátása érdekében</w:t>
      </w:r>
      <w:bookmarkEnd w:id="23"/>
    </w:p>
    <w:p w:rsidR="002771E1" w:rsidRDefault="002771E1" w:rsidP="005C1EFE">
      <w:pPr>
        <w:spacing w:line="360" w:lineRule="auto"/>
        <w:jc w:val="both"/>
      </w:pPr>
    </w:p>
    <w:p w:rsidR="002771E1" w:rsidRDefault="002771E1" w:rsidP="005C1EFE">
      <w:pPr>
        <w:jc w:val="both"/>
      </w:pPr>
      <w:proofErr w:type="gramStart"/>
      <w:r>
        <w:t>2015. november</w:t>
      </w:r>
      <w:r w:rsidR="002D00C8">
        <w:t>é</w:t>
      </w:r>
      <w:r>
        <w:t>ig</w:t>
      </w:r>
      <w:proofErr w:type="gramEnd"/>
      <w:r>
        <w:t xml:space="preserve"> a Magyar Nemzeti Levéltárban 2 fő munkatárs</w:t>
      </w:r>
      <w:r w:rsidR="002D00C8">
        <w:t>at</w:t>
      </w:r>
      <w:r>
        <w:t xml:space="preserve"> </w:t>
      </w:r>
      <w:proofErr w:type="spellStart"/>
      <w:r>
        <w:t>foglakoztat</w:t>
      </w:r>
      <w:r w:rsidR="002D00C8">
        <w:t>ott</w:t>
      </w:r>
      <w:proofErr w:type="spellEnd"/>
      <w:r>
        <w:t xml:space="preserve"> az Archívum feladataira. 2015 decemberétől</w:t>
      </w:r>
      <w:r w:rsidR="002D00C8">
        <w:t>,</w:t>
      </w:r>
      <w:r>
        <w:t xml:space="preserve"> illetve 2016 februárjától kezdve további munkatársakat vettünk fel, így</w:t>
      </w:r>
    </w:p>
    <w:p w:rsidR="002771E1" w:rsidRDefault="002771E1" w:rsidP="005C1EFE">
      <w:pPr>
        <w:jc w:val="both"/>
      </w:pPr>
      <w:r>
        <w:t xml:space="preserve">- </w:t>
      </w:r>
      <w:r w:rsidR="00134BBB">
        <w:t>7</w:t>
      </w:r>
      <w:r>
        <w:t xml:space="preserve"> fő</w:t>
      </w:r>
      <w:r w:rsidR="00134BBB">
        <w:t xml:space="preserve">, </w:t>
      </w:r>
      <w:proofErr w:type="gramStart"/>
      <w:r w:rsidR="00134BBB">
        <w:t>archívum vezető</w:t>
      </w:r>
      <w:proofErr w:type="gramEnd"/>
      <w:r w:rsidR="00134BBB">
        <w:t>,</w:t>
      </w:r>
      <w:r>
        <w:t xml:space="preserve"> kutató-dokumentátorok, informatikus,</w:t>
      </w:r>
      <w:r w:rsidR="00134BBB">
        <w:t xml:space="preserve"> adminisztrátor</w:t>
      </w:r>
      <w:r>
        <w:t>,</w:t>
      </w:r>
    </w:p>
    <w:p w:rsidR="002771E1" w:rsidRDefault="002771E1" w:rsidP="005C1EFE">
      <w:pPr>
        <w:jc w:val="both"/>
      </w:pPr>
      <w:r>
        <w:t xml:space="preserve">- megbízási szerződésekkel további szakmai </w:t>
      </w:r>
      <w:r w:rsidR="00134BBB">
        <w:t>és üzemeltetési feladatok kerültek ellátásra</w:t>
      </w:r>
      <w:r>
        <w:t>.</w:t>
      </w:r>
    </w:p>
    <w:p w:rsidR="00ED4FE9" w:rsidRDefault="002771E1" w:rsidP="005C1EFE">
      <w:pPr>
        <w:jc w:val="both"/>
      </w:pPr>
      <w:r>
        <w:t>Ez a munkavállalói létszám már biztosította az alapfeladatok kiterjedtebb ellátását</w:t>
      </w:r>
      <w:r w:rsidR="00BD5876">
        <w:t xml:space="preserve"> - </w:t>
      </w:r>
      <w:r>
        <w:t xml:space="preserve">a dokumentumok gyűjtésétől kezdve, a feldolgozásán </w:t>
      </w:r>
      <w:r w:rsidR="00BD5876">
        <w:t xml:space="preserve">át </w:t>
      </w:r>
      <w:r>
        <w:t>az adatbázisba rögzítésig</w:t>
      </w:r>
      <w:r w:rsidR="00C84361">
        <w:t xml:space="preserve"> -</w:t>
      </w:r>
      <w:r>
        <w:t>, valamint a számos ad</w:t>
      </w:r>
      <w:r w:rsidR="00C85CA5">
        <w:t>minisztratív teendő elvégzését.</w:t>
      </w:r>
    </w:p>
    <w:p w:rsidR="00C85CA5" w:rsidRDefault="00C85CA5" w:rsidP="005C1EFE">
      <w:pPr>
        <w:spacing w:line="360" w:lineRule="auto"/>
        <w:jc w:val="both"/>
      </w:pPr>
    </w:p>
    <w:p w:rsidR="002771E1" w:rsidRPr="00C85CA5" w:rsidRDefault="00C85CA5" w:rsidP="005C1EFE">
      <w:pPr>
        <w:pStyle w:val="Cmsor2"/>
        <w:rPr>
          <w:rFonts w:ascii="Arial" w:hAnsi="Arial" w:cs="Arial"/>
          <w:i w:val="0"/>
          <w:lang w:val="hu-HU"/>
        </w:rPr>
      </w:pPr>
      <w:bookmarkStart w:id="24" w:name="_Toc481498442"/>
      <w:r w:rsidRPr="00C85CA5">
        <w:rPr>
          <w:rFonts w:ascii="Arial" w:hAnsi="Arial" w:cs="Arial"/>
          <w:i w:val="0"/>
          <w:lang w:val="hu-HU"/>
        </w:rPr>
        <w:t>VII.3.</w:t>
      </w:r>
      <w:r w:rsidRPr="00C85CA5">
        <w:rPr>
          <w:rFonts w:ascii="Arial" w:hAnsi="Arial" w:cs="Arial"/>
          <w:i w:val="0"/>
          <w:lang w:val="hu-HU"/>
        </w:rPr>
        <w:tab/>
      </w:r>
      <w:r w:rsidR="002771E1" w:rsidRPr="00C85CA5">
        <w:rPr>
          <w:rFonts w:ascii="Arial" w:hAnsi="Arial" w:cs="Arial"/>
          <w:i w:val="0"/>
          <w:lang w:val="hu-HU"/>
        </w:rPr>
        <w:t>Szakmai tevékenységek megvalósítása</w:t>
      </w:r>
      <w:bookmarkEnd w:id="24"/>
    </w:p>
    <w:p w:rsidR="002771E1" w:rsidRDefault="002771E1" w:rsidP="005C1EFE">
      <w:pPr>
        <w:spacing w:line="360" w:lineRule="auto"/>
        <w:jc w:val="both"/>
        <w:rPr>
          <w:b/>
        </w:rPr>
      </w:pPr>
    </w:p>
    <w:p w:rsidR="002771E1" w:rsidRPr="00030CCE" w:rsidRDefault="002771E1" w:rsidP="005C1EFE">
      <w:pPr>
        <w:pStyle w:val="Szvegtrzs"/>
        <w:spacing w:line="360" w:lineRule="auto"/>
        <w:jc w:val="both"/>
      </w:pPr>
      <w:r>
        <w:t xml:space="preserve">2016-ban az </w:t>
      </w:r>
      <w:proofErr w:type="gramStart"/>
      <w:r>
        <w:t xml:space="preserve">Archívum </w:t>
      </w:r>
      <w:r w:rsidRPr="00030CCE">
        <w:t>jelentős</w:t>
      </w:r>
      <w:proofErr w:type="gramEnd"/>
      <w:r w:rsidRPr="00030CCE">
        <w:t xml:space="preserve"> eredményeket ért el szakmai feladatainak megvalósításában.</w:t>
      </w:r>
    </w:p>
    <w:p w:rsidR="002771E1" w:rsidRDefault="002771E1" w:rsidP="00C84361">
      <w:pPr>
        <w:pStyle w:val="Listaszerbekezds"/>
        <w:numPr>
          <w:ilvl w:val="0"/>
          <w:numId w:val="10"/>
        </w:numPr>
        <w:ind w:left="0" w:firstLine="0"/>
        <w:contextualSpacing w:val="0"/>
        <w:jc w:val="both"/>
        <w:rPr>
          <w:b/>
          <w:u w:val="single"/>
        </w:rPr>
      </w:pPr>
      <w:r>
        <w:rPr>
          <w:b/>
        </w:rPr>
        <w:t>„Cseh Tamás Classic”</w:t>
      </w:r>
      <w:r>
        <w:t xml:space="preserve"> </w:t>
      </w:r>
      <w:r>
        <w:rPr>
          <w:b/>
        </w:rPr>
        <w:t>gyűjtemény létrehozása</w:t>
      </w:r>
    </w:p>
    <w:p w:rsidR="002771E1" w:rsidRDefault="002771E1" w:rsidP="005C1EFE">
      <w:pPr>
        <w:jc w:val="both"/>
      </w:pPr>
      <w:r>
        <w:t>A művész hagyatékából, a művész kortársainak felajánlásaiból és egyéb forrásokból beérkező anyagok jelentős részben audiovizuális felvételeket tartalmaznak, melyeken az ismert és eddig ismeretlen dalok sokféle variációban hangzanak el. Az állományvédelmi digitalizálás után a különböző hordozókon beérkezett anyagok feljavítása, rendszerezése, azonosítása az Archívum kiemelt feladata. 2016-ban ezek közül a következő feladatok elvégzésére került sor</w:t>
      </w:r>
      <w:r w:rsidR="00335652">
        <w:t>.</w:t>
      </w:r>
    </w:p>
    <w:p w:rsidR="002771E1" w:rsidRPr="00C67D19" w:rsidRDefault="002771E1" w:rsidP="005C1EFE">
      <w:pPr>
        <w:jc w:val="both"/>
      </w:pPr>
      <w:r w:rsidRPr="00C67D19">
        <w:t>A „Cseh Tamás Classic” gyűjtemény létrehozása 3102 dal és dalverziónak a különböző korabeli hanghordozókról történő válogatásával, a legjobbak kiválasztásával kezdődött. A 460 dal/dalverzió</w:t>
      </w:r>
      <w:r w:rsidR="00335652">
        <w:t>t, hangfájl</w:t>
      </w:r>
      <w:r w:rsidRPr="00C67D19">
        <w:t>ok</w:t>
      </w:r>
      <w:r w:rsidR="00335652">
        <w:t>at</w:t>
      </w:r>
      <w:r w:rsidRPr="00C67D19">
        <w:t xml:space="preserve"> adatbázisba feltöltés</w:t>
      </w:r>
      <w:r w:rsidR="00335652">
        <w:t>ét</w:t>
      </w:r>
      <w:r w:rsidRPr="00C67D19">
        <w:t xml:space="preserve"> és </w:t>
      </w:r>
      <w:proofErr w:type="spellStart"/>
      <w:r w:rsidRPr="00C67D19">
        <w:t>metaadatokkal</w:t>
      </w:r>
      <w:proofErr w:type="spellEnd"/>
      <w:r w:rsidRPr="00C67D19">
        <w:t xml:space="preserve"> ellátás</w:t>
      </w:r>
      <w:r w:rsidR="006737ED">
        <w:t>a</w:t>
      </w:r>
      <w:r w:rsidR="00381318">
        <w:t xml:space="preserve">, majd </w:t>
      </w:r>
      <w:r w:rsidRPr="00C67D19">
        <w:t>237 dal/</w:t>
      </w:r>
      <w:proofErr w:type="spellStart"/>
      <w:r w:rsidRPr="00C67D19">
        <w:t>hangfile</w:t>
      </w:r>
      <w:proofErr w:type="spellEnd"/>
      <w:r w:rsidRPr="00C67D19">
        <w:t xml:space="preserve"> minőségé</w:t>
      </w:r>
      <w:r w:rsidR="00381318">
        <w:t>t</w:t>
      </w:r>
      <w:r w:rsidRPr="00C67D19">
        <w:t xml:space="preserve"> javítás, darabolás, kódolás követte.  </w:t>
      </w:r>
    </w:p>
    <w:p w:rsidR="002771E1" w:rsidRPr="00C67D19" w:rsidRDefault="002771E1" w:rsidP="005C1EFE">
      <w:pPr>
        <w:jc w:val="both"/>
      </w:pPr>
      <w:r w:rsidRPr="00C67D19">
        <w:lastRenderedPageBreak/>
        <w:t>„Cseh Tamás Classic” gyűjtemény felvételei az Archívum most induló honlapján folyamatosan kerülnek közzétételre.</w:t>
      </w:r>
    </w:p>
    <w:p w:rsidR="002771E1" w:rsidRDefault="002771E1" w:rsidP="005C1EFE">
      <w:pPr>
        <w:spacing w:line="360" w:lineRule="auto"/>
        <w:jc w:val="both"/>
      </w:pPr>
    </w:p>
    <w:p w:rsidR="002771E1" w:rsidRDefault="002771E1" w:rsidP="00390D27">
      <w:pPr>
        <w:pStyle w:val="Listaszerbekezds"/>
        <w:numPr>
          <w:ilvl w:val="0"/>
          <w:numId w:val="10"/>
        </w:numPr>
        <w:ind w:left="0" w:firstLine="0"/>
        <w:contextualSpacing w:val="0"/>
        <w:jc w:val="both"/>
      </w:pPr>
      <w:r>
        <w:rPr>
          <w:b/>
        </w:rPr>
        <w:t xml:space="preserve">Életútinterjúk készítése Cseh Tamás pályatársaival és kortársaival, </w:t>
      </w:r>
      <w:r>
        <w:t>a művész vagy a korszak szempontjából fontos szereplőkkel.</w:t>
      </w:r>
    </w:p>
    <w:p w:rsidR="002771E1" w:rsidRDefault="002771E1" w:rsidP="005C1EFE">
      <w:pPr>
        <w:pStyle w:val="Listaszerbekezds"/>
        <w:ind w:left="0"/>
        <w:jc w:val="both"/>
      </w:pPr>
    </w:p>
    <w:p w:rsidR="002771E1" w:rsidRDefault="002771E1" w:rsidP="005C1EFE">
      <w:pPr>
        <w:pStyle w:val="Listaszerbekezds"/>
        <w:ind w:left="0"/>
        <w:jc w:val="both"/>
      </w:pPr>
      <w:r>
        <w:t xml:space="preserve">2016-ban </w:t>
      </w:r>
      <w:r w:rsidRPr="00C67D19">
        <w:t xml:space="preserve">19 életútinterjú </w:t>
      </w:r>
      <w:r>
        <w:t xml:space="preserve">készült el (19 felvételi napon, több mint 47 óra felvétel), köztük a </w:t>
      </w:r>
      <w:r w:rsidRPr="00C67D19">
        <w:t xml:space="preserve">korszak </w:t>
      </w:r>
      <w:r>
        <w:t>olyan</w:t>
      </w:r>
      <w:r w:rsidRPr="00C67D19">
        <w:t xml:space="preserve"> meghatározó személyiségeivel</w:t>
      </w:r>
      <w:r>
        <w:t xml:space="preserve">, illetve közvetlen </w:t>
      </w:r>
      <w:r w:rsidRPr="00C67D19">
        <w:t>pályatársakkal</w:t>
      </w:r>
      <w:r w:rsidR="00390D27">
        <w:t>,</w:t>
      </w:r>
      <w:r>
        <w:t xml:space="preserve"> mint </w:t>
      </w:r>
      <w:r w:rsidRPr="00DB4E1B">
        <w:t>Melocco Miklós, Müller Péter Sziámi, Kálomista Gábor, Kende János, Szilágyi Sándor</w:t>
      </w:r>
      <w:r>
        <w:t xml:space="preserve">, Másik János, Jakobi László, </w:t>
      </w:r>
      <w:r w:rsidRPr="00DB4E1B">
        <w:t xml:space="preserve">Kecskeméti Gábor, Csákány Zsuzsa, Melocco Péter, </w:t>
      </w:r>
      <w:r>
        <w:t xml:space="preserve">Csizmadia Katalin </w:t>
      </w:r>
      <w:r w:rsidRPr="00DB4E1B">
        <w:t>és mások.</w:t>
      </w:r>
      <w:r>
        <w:t xml:space="preserve"> </w:t>
      </w:r>
    </w:p>
    <w:p w:rsidR="002771E1" w:rsidRPr="0078150C" w:rsidRDefault="002771E1" w:rsidP="005C1EFE">
      <w:pPr>
        <w:pStyle w:val="Listaszerbekezds"/>
        <w:ind w:left="0"/>
        <w:jc w:val="both"/>
      </w:pPr>
      <w:r>
        <w:t xml:space="preserve">Az interjúalanyok </w:t>
      </w:r>
      <w:r w:rsidRPr="00DB4E1B">
        <w:t>egyrészt fontos adatokkal szolgálnak a pontos élet- és korrajz összeállításához, másrészt pedig az elmúlt évtizedek hiteles tanúi, akiknek a korszakot megörökítő visszaemlékezései hosszú távon is megőrzésre kerülnek, és</w:t>
      </w:r>
      <w:r>
        <w:t xml:space="preserve"> így</w:t>
      </w:r>
      <w:r w:rsidRPr="00DB4E1B">
        <w:t xml:space="preserve"> </w:t>
      </w:r>
      <w:r w:rsidRPr="00DB4E1B">
        <w:rPr>
          <w:rFonts w:cs="Arial"/>
        </w:rPr>
        <w:t>az új nemzedékek számára is továbbadják, hogy milyen volt a XX. század második felében élni, alkotni.</w:t>
      </w:r>
    </w:p>
    <w:p w:rsidR="002771E1" w:rsidRDefault="002771E1" w:rsidP="005C1EFE">
      <w:pPr>
        <w:spacing w:line="360" w:lineRule="auto"/>
        <w:jc w:val="both"/>
      </w:pPr>
    </w:p>
    <w:p w:rsidR="002771E1" w:rsidRPr="009136A0" w:rsidRDefault="002771E1" w:rsidP="00390D27">
      <w:pPr>
        <w:numPr>
          <w:ilvl w:val="0"/>
          <w:numId w:val="10"/>
        </w:numPr>
        <w:spacing w:line="360" w:lineRule="auto"/>
        <w:ind w:left="0" w:firstLine="0"/>
        <w:jc w:val="both"/>
      </w:pPr>
      <w:r>
        <w:rPr>
          <w:b/>
        </w:rPr>
        <w:t>150 Cseh Tamás dal stúdiófelvételeinek</w:t>
      </w:r>
      <w:r>
        <w:t xml:space="preserve"> </w:t>
      </w:r>
      <w:r>
        <w:rPr>
          <w:b/>
        </w:rPr>
        <w:t>elkészítése</w:t>
      </w:r>
    </w:p>
    <w:p w:rsidR="002771E1" w:rsidRDefault="002771E1" w:rsidP="005C1EFE">
      <w:pPr>
        <w:pStyle w:val="Listaszerbekezds"/>
        <w:spacing w:line="360" w:lineRule="auto"/>
        <w:ind w:left="0"/>
        <w:jc w:val="both"/>
      </w:pPr>
      <w:r>
        <w:rPr>
          <w:b/>
        </w:rPr>
        <w:t>Másik János</w:t>
      </w:r>
      <w:r w:rsidR="00390D27">
        <w:t xml:space="preserve"> - 50 dal</w:t>
      </w:r>
    </w:p>
    <w:p w:rsidR="002771E1" w:rsidRDefault="002771E1" w:rsidP="005C1EFE">
      <w:pPr>
        <w:spacing w:line="360" w:lineRule="auto"/>
        <w:jc w:val="both"/>
      </w:pPr>
      <w:r>
        <w:rPr>
          <w:b/>
        </w:rPr>
        <w:t>Ad Libitum Zenekar:</w:t>
      </w:r>
      <w:r>
        <w:t xml:space="preserve"> Márta István, Jakobi László, Kecskeméti Gábor, (</w:t>
      </w:r>
      <w:r w:rsidR="00390D27">
        <w:t>Novák János, szervező) - 50 dal</w:t>
      </w:r>
    </w:p>
    <w:p w:rsidR="002771E1" w:rsidRDefault="002771E1" w:rsidP="005C1EFE">
      <w:pPr>
        <w:jc w:val="both"/>
      </w:pPr>
      <w:r>
        <w:rPr>
          <w:b/>
        </w:rPr>
        <w:t>Balaton Zenekar:</w:t>
      </w:r>
      <w:r>
        <w:t xml:space="preserve"> Víg Mihály, Keszei Krisztián, Dudás Zsombor, Horváth Gábor </w:t>
      </w:r>
      <w:proofErr w:type="gramStart"/>
      <w:r>
        <w:t>József  -</w:t>
      </w:r>
      <w:proofErr w:type="gramEnd"/>
      <w:r>
        <w:t xml:space="preserve"> 50 dal stúdiófelvétele.</w:t>
      </w:r>
    </w:p>
    <w:p w:rsidR="002771E1" w:rsidRDefault="002771E1" w:rsidP="005C1EFE">
      <w:pPr>
        <w:jc w:val="both"/>
      </w:pPr>
      <w:r w:rsidRPr="00C67D19">
        <w:t>A dalok között szerepelnek lemezen meg nem jelent különlegességek (</w:t>
      </w:r>
      <w:proofErr w:type="spellStart"/>
      <w:r w:rsidRPr="00C67D19">
        <w:t>curiositasok</w:t>
      </w:r>
      <w:proofErr w:type="spellEnd"/>
      <w:r w:rsidRPr="00C67D19">
        <w:t>), valamint a koncerten sem elhangzott, csak magánfelvételen töredékesen fennmaradt szerzemények</w:t>
      </w:r>
      <w:r w:rsidR="00C67D19">
        <w:t>.</w:t>
      </w:r>
    </w:p>
    <w:p w:rsidR="00390D27" w:rsidRDefault="00390D27" w:rsidP="005C1EFE">
      <w:pPr>
        <w:jc w:val="both"/>
      </w:pPr>
    </w:p>
    <w:p w:rsidR="002771E1" w:rsidRPr="00C67D19" w:rsidRDefault="002771E1" w:rsidP="00390D27">
      <w:pPr>
        <w:numPr>
          <w:ilvl w:val="0"/>
          <w:numId w:val="10"/>
        </w:numPr>
        <w:ind w:left="0" w:firstLine="0"/>
        <w:jc w:val="both"/>
      </w:pPr>
      <w:r>
        <w:rPr>
          <w:b/>
        </w:rPr>
        <w:t>A korabeli kép és hanghordozók</w:t>
      </w:r>
      <w:r>
        <w:t xml:space="preserve">on (VHS, BETACAM, DVD, kazettás és orsós magnószalagok stb.) rögzített </w:t>
      </w:r>
      <w:r w:rsidRPr="00C67D19">
        <w:t>audiovizuális felvételek digitalizálása, feldolgozása szintén fontos feladatunk, melyet folyamatosan végeznek kollégáink.</w:t>
      </w:r>
    </w:p>
    <w:p w:rsidR="002771E1" w:rsidRDefault="002771E1" w:rsidP="005C1EFE">
      <w:pPr>
        <w:jc w:val="both"/>
      </w:pPr>
      <w:r>
        <w:t>A 2016 során ezen a területen elvégzett munkák közül kiemelkedik a következő kettő:</w:t>
      </w:r>
    </w:p>
    <w:p w:rsidR="002771E1" w:rsidRPr="00280266" w:rsidRDefault="002771E1" w:rsidP="005C1EFE">
      <w:pPr>
        <w:spacing w:line="360" w:lineRule="auto"/>
        <w:jc w:val="both"/>
      </w:pPr>
      <w:proofErr w:type="gramStart"/>
      <w:r>
        <w:rPr>
          <w:b/>
        </w:rPr>
        <w:t>a</w:t>
      </w:r>
      <w:proofErr w:type="gramEnd"/>
      <w:r w:rsidR="00390D27">
        <w:rPr>
          <w:b/>
        </w:rPr>
        <w:t>.</w:t>
      </w:r>
      <w:r w:rsidRPr="00280266">
        <w:rPr>
          <w:b/>
        </w:rPr>
        <w:t>)</w:t>
      </w:r>
      <w:r w:rsidRPr="00280266">
        <w:t xml:space="preserve"> </w:t>
      </w:r>
      <w:r w:rsidRPr="00280266">
        <w:rPr>
          <w:b/>
        </w:rPr>
        <w:t>Bárka Színház anyagainak megmentése</w:t>
      </w:r>
      <w:r>
        <w:rPr>
          <w:b/>
        </w:rPr>
        <w:t>, digitalizálása</w:t>
      </w:r>
    </w:p>
    <w:p w:rsidR="002771E1" w:rsidRPr="00280266" w:rsidRDefault="002771E1" w:rsidP="005C1EFE">
      <w:pPr>
        <w:jc w:val="both"/>
      </w:pPr>
      <w:r w:rsidRPr="00280266">
        <w:t xml:space="preserve">A Bárka Színháznak Cseh Tamás alapítója és haláláig tagja volt, az itt elhangzott előadások az életmű fontos részét képezik. A Színház felszámolása </w:t>
      </w:r>
      <w:r>
        <w:t>után</w:t>
      </w:r>
      <w:r w:rsidRPr="00280266">
        <w:t xml:space="preserve"> az </w:t>
      </w:r>
      <w:r>
        <w:t>értékes felvételek</w:t>
      </w:r>
      <w:r w:rsidRPr="00280266">
        <w:t xml:space="preserve"> megmentése fontos célkitűzésünk volt, és ebben az évben sor került az alábbi feladatok elvégzésre:</w:t>
      </w:r>
    </w:p>
    <w:p w:rsidR="002771E1" w:rsidRPr="00280266" w:rsidRDefault="002771E1" w:rsidP="005C1EFE">
      <w:pPr>
        <w:jc w:val="both"/>
        <w:rPr>
          <w:bCs/>
        </w:rPr>
      </w:pPr>
      <w:r w:rsidRPr="00C65329">
        <w:rPr>
          <w:bCs/>
          <w:i/>
        </w:rPr>
        <w:t xml:space="preserve">85 db </w:t>
      </w:r>
      <w:proofErr w:type="spellStart"/>
      <w:r w:rsidRPr="00C65329">
        <w:rPr>
          <w:bCs/>
          <w:i/>
        </w:rPr>
        <w:t>broadcast</w:t>
      </w:r>
      <w:proofErr w:type="spellEnd"/>
      <w:r w:rsidRPr="00C65329">
        <w:rPr>
          <w:bCs/>
          <w:i/>
        </w:rPr>
        <w:t xml:space="preserve"> minőségű </w:t>
      </w:r>
      <w:r w:rsidRPr="00C65329">
        <w:rPr>
          <w:i/>
        </w:rPr>
        <w:t>BETACAM</w:t>
      </w:r>
      <w:r w:rsidRPr="00C65329">
        <w:rPr>
          <w:bCs/>
          <w:i/>
        </w:rPr>
        <w:t xml:space="preserve"> kazetta</w:t>
      </w:r>
      <w:r w:rsidRPr="00280266">
        <w:rPr>
          <w:bCs/>
        </w:rPr>
        <w:t xml:space="preserve"> („Összes dalok”, Bárka Színház előadások) állományvédelmi előkészítése, átkódolása, </w:t>
      </w:r>
      <w:proofErr w:type="spellStart"/>
      <w:r w:rsidRPr="00280266">
        <w:rPr>
          <w:bCs/>
        </w:rPr>
        <w:t>time-code-olása</w:t>
      </w:r>
      <w:proofErr w:type="spellEnd"/>
      <w:r w:rsidRPr="00280266">
        <w:rPr>
          <w:bCs/>
        </w:rPr>
        <w:t xml:space="preserve">, dalok szerint feldarabolása, adatbázisba történő betöltése, </w:t>
      </w:r>
      <w:proofErr w:type="spellStart"/>
      <w:r w:rsidRPr="00280266">
        <w:rPr>
          <w:bCs/>
        </w:rPr>
        <w:t>metaadatokkal</w:t>
      </w:r>
      <w:proofErr w:type="spellEnd"/>
      <w:r w:rsidRPr="00280266">
        <w:rPr>
          <w:bCs/>
        </w:rPr>
        <w:t xml:space="preserve"> való ellátása.</w:t>
      </w:r>
    </w:p>
    <w:p w:rsidR="002771E1" w:rsidRPr="00280266" w:rsidRDefault="002771E1" w:rsidP="005C1EFE">
      <w:pPr>
        <w:jc w:val="both"/>
      </w:pPr>
      <w:r w:rsidRPr="00C65329">
        <w:rPr>
          <w:i/>
        </w:rPr>
        <w:t>10 db DVD</w:t>
      </w:r>
      <w:r w:rsidRPr="00280266">
        <w:t xml:space="preserve"> (11 koncert) felvétel átkódolása, </w:t>
      </w:r>
      <w:proofErr w:type="spellStart"/>
      <w:r w:rsidRPr="00280266">
        <w:t>time-code-olása</w:t>
      </w:r>
      <w:proofErr w:type="spellEnd"/>
      <w:r w:rsidRPr="00280266">
        <w:t xml:space="preserve">, dalok szerint feldarabolása, </w:t>
      </w:r>
      <w:r w:rsidRPr="00280266">
        <w:rPr>
          <w:bCs/>
        </w:rPr>
        <w:t xml:space="preserve">adatbázisba történő betöltése, </w:t>
      </w:r>
      <w:proofErr w:type="spellStart"/>
      <w:r w:rsidRPr="00280266">
        <w:rPr>
          <w:bCs/>
        </w:rPr>
        <w:t>metaadatokkal</w:t>
      </w:r>
      <w:proofErr w:type="spellEnd"/>
      <w:r w:rsidRPr="00280266">
        <w:rPr>
          <w:bCs/>
        </w:rPr>
        <w:t xml:space="preserve"> való ellátása.</w:t>
      </w:r>
    </w:p>
    <w:p w:rsidR="002771E1" w:rsidRDefault="002771E1" w:rsidP="005C1EFE">
      <w:pPr>
        <w:jc w:val="both"/>
      </w:pPr>
      <w:r w:rsidRPr="00280266">
        <w:rPr>
          <w:b/>
          <w:bCs/>
        </w:rPr>
        <w:t>b</w:t>
      </w:r>
      <w:r w:rsidR="003E1E9F">
        <w:rPr>
          <w:b/>
          <w:bCs/>
        </w:rPr>
        <w:t>.</w:t>
      </w:r>
      <w:r w:rsidRPr="00280266">
        <w:rPr>
          <w:b/>
          <w:bCs/>
        </w:rPr>
        <w:t>)</w:t>
      </w:r>
      <w:r w:rsidRPr="00280266">
        <w:rPr>
          <w:bCs/>
        </w:rPr>
        <w:t xml:space="preserve"> A </w:t>
      </w:r>
      <w:r w:rsidRPr="00280266">
        <w:rPr>
          <w:b/>
          <w:bCs/>
        </w:rPr>
        <w:t>Jancsó Miklós</w:t>
      </w:r>
      <w:r>
        <w:rPr>
          <w:bCs/>
        </w:rPr>
        <w:t xml:space="preserve"> féle </w:t>
      </w:r>
      <w:r>
        <w:rPr>
          <w:b/>
          <w:bCs/>
        </w:rPr>
        <w:t>58 db VHS kazetta</w:t>
      </w:r>
      <w:r>
        <w:rPr>
          <w:bCs/>
        </w:rPr>
        <w:t xml:space="preserve"> </w:t>
      </w:r>
      <w:r>
        <w:rPr>
          <w:color w:val="222222"/>
          <w:shd w:val="clear" w:color="auto" w:fill="FFFFFF"/>
        </w:rPr>
        <w:t xml:space="preserve">feldolgozásra való előkészítése - előrendezés, válogatás, </w:t>
      </w:r>
      <w:proofErr w:type="spellStart"/>
      <w:r>
        <w:rPr>
          <w:color w:val="222222"/>
          <w:shd w:val="clear" w:color="auto" w:fill="FFFFFF"/>
        </w:rPr>
        <w:t>szkriptelés</w:t>
      </w:r>
      <w:proofErr w:type="spellEnd"/>
      <w:r>
        <w:rPr>
          <w:color w:val="222222"/>
          <w:shd w:val="clear" w:color="auto" w:fill="FFFFFF"/>
        </w:rPr>
        <w:t>, t</w:t>
      </w:r>
      <w:r>
        <w:rPr>
          <w:color w:val="222222"/>
        </w:rPr>
        <w:t xml:space="preserve">echnikai felülvizsgálat, </w:t>
      </w:r>
      <w:proofErr w:type="gramStart"/>
      <w:r>
        <w:rPr>
          <w:color w:val="222222"/>
        </w:rPr>
        <w:t>hang normalizálás</w:t>
      </w:r>
      <w:proofErr w:type="gramEnd"/>
      <w:r>
        <w:rPr>
          <w:color w:val="222222"/>
        </w:rPr>
        <w:t xml:space="preserve"> </w:t>
      </w:r>
      <w:r>
        <w:t>és digitalizálás.</w:t>
      </w:r>
    </w:p>
    <w:p w:rsidR="003E1E9F" w:rsidRDefault="003E1E9F" w:rsidP="005C1EFE">
      <w:pPr>
        <w:jc w:val="both"/>
      </w:pPr>
    </w:p>
    <w:p w:rsidR="002771E1" w:rsidRDefault="002771E1" w:rsidP="00F42EB1">
      <w:pPr>
        <w:pStyle w:val="Szvegtrzs"/>
        <w:numPr>
          <w:ilvl w:val="0"/>
          <w:numId w:val="10"/>
        </w:numPr>
        <w:spacing w:after="0" w:line="360" w:lineRule="auto"/>
        <w:ind w:left="0" w:firstLine="0"/>
        <w:jc w:val="both"/>
        <w:rPr>
          <w:b/>
        </w:rPr>
      </w:pPr>
      <w:r>
        <w:rPr>
          <w:b/>
        </w:rPr>
        <w:t>Adatbázisok válogatása, lektorálása</w:t>
      </w:r>
    </w:p>
    <w:p w:rsidR="002771E1" w:rsidRDefault="002771E1" w:rsidP="006A5A92">
      <w:pPr>
        <w:pStyle w:val="Szvegtrzs"/>
        <w:spacing w:after="0"/>
        <w:jc w:val="both"/>
      </w:pPr>
      <w:r>
        <w:t xml:space="preserve">A Cseh Tamás Archívum adatbázisaiba már korábban meglehetősen nagy mennyiségű és sokrétű adat került be. Ezeknek az adatoknak a pontossága, megbízhatósága jelentősen </w:t>
      </w:r>
      <w:r>
        <w:lastRenderedPageBreak/>
        <w:t xml:space="preserve">befolyásolja az Archívum anyagának feldolgozását, hasznosíthatóságát és kutathatóságát, ezért bír nagy jelentőséggel az </w:t>
      </w:r>
      <w:r w:rsidRPr="0078150C">
        <w:t>adatbázisok válogatása, lektorálása</w:t>
      </w:r>
      <w:r>
        <w:t xml:space="preserve"> (téves adatok javítása, hiányzó adatok kutatása, p</w:t>
      </w:r>
      <w:r w:rsidR="006A5A92">
        <w:t>ótlása, adatbázisba rögzítése).</w:t>
      </w:r>
    </w:p>
    <w:p w:rsidR="002771E1" w:rsidRDefault="002771E1" w:rsidP="006A5A92">
      <w:pPr>
        <w:pStyle w:val="Szvegtrzs"/>
        <w:spacing w:after="0"/>
        <w:jc w:val="both"/>
      </w:pPr>
      <w:r w:rsidRPr="00A2075D">
        <w:t xml:space="preserve">Az elmúlt évben több fontos adatbázis esetében is jelentős haladást sikerült </w:t>
      </w:r>
      <w:r>
        <w:t>elérnünk ebben a tekintetben is (pl. publikus/kutatható/nem publikus fotók szétválogatása).</w:t>
      </w:r>
    </w:p>
    <w:p w:rsidR="006A5A92" w:rsidRDefault="006A5A92" w:rsidP="006A5A92">
      <w:pPr>
        <w:pStyle w:val="Szvegtrzs"/>
        <w:spacing w:after="0"/>
        <w:jc w:val="both"/>
      </w:pPr>
    </w:p>
    <w:p w:rsidR="002771E1" w:rsidRDefault="002771E1" w:rsidP="00F42EB1">
      <w:pPr>
        <w:pStyle w:val="Szvegtrzs"/>
        <w:numPr>
          <w:ilvl w:val="0"/>
          <w:numId w:val="10"/>
        </w:numPr>
        <w:spacing w:after="0" w:line="360" w:lineRule="auto"/>
        <w:ind w:left="0" w:firstLine="0"/>
        <w:jc w:val="both"/>
        <w:rPr>
          <w:b/>
        </w:rPr>
      </w:pPr>
      <w:proofErr w:type="spellStart"/>
      <w:r>
        <w:rPr>
          <w:b/>
        </w:rPr>
        <w:t>Facebook</w:t>
      </w:r>
      <w:proofErr w:type="spellEnd"/>
      <w:r>
        <w:rPr>
          <w:b/>
        </w:rPr>
        <w:t xml:space="preserve"> oldalunk elindítása</w:t>
      </w:r>
      <w:r>
        <w:t xml:space="preserve">, </w:t>
      </w:r>
      <w:r>
        <w:rPr>
          <w:b/>
        </w:rPr>
        <w:t>ismertté tétele</w:t>
      </w:r>
    </w:p>
    <w:p w:rsidR="002771E1" w:rsidRPr="00687434" w:rsidRDefault="002771E1" w:rsidP="005C1EFE">
      <w:pPr>
        <w:jc w:val="both"/>
      </w:pPr>
      <w:r>
        <w:t xml:space="preserve">2016 februárjában elindítottuk az „Cseh Tamás Archívum” hivatalos </w:t>
      </w:r>
      <w:proofErr w:type="spellStart"/>
      <w:r>
        <w:t>Facebook</w:t>
      </w:r>
      <w:proofErr w:type="spellEnd"/>
      <w:r>
        <w:t xml:space="preserve"> oldalát, amely mostanra mintegy </w:t>
      </w:r>
      <w:r w:rsidRPr="00687434">
        <w:t xml:space="preserve">700 követővel rendelkezik, és ismert kommunikációs forrássá vált a Cseh </w:t>
      </w:r>
      <w:proofErr w:type="gramStart"/>
      <w:r w:rsidRPr="00687434">
        <w:t>Tamás rajongók</w:t>
      </w:r>
      <w:proofErr w:type="gramEnd"/>
      <w:r w:rsidRPr="00687434">
        <w:t xml:space="preserve"> körében.</w:t>
      </w:r>
    </w:p>
    <w:p w:rsidR="002771E1" w:rsidRPr="00687434" w:rsidRDefault="002771E1" w:rsidP="005C1EFE">
      <w:pPr>
        <w:jc w:val="both"/>
      </w:pPr>
      <w:r>
        <w:t xml:space="preserve">Az oldalnak nagy erénye, hogy a </w:t>
      </w:r>
      <w:r w:rsidRPr="00687434">
        <w:t>gondos szerkesztői összeállításoknak köszönhetően az érdekesebb posztok - csupán az érdeklődők megosztásai révén (azaz fizetett hirdetések nélkül) - 2-4-6.000 felhasználót</w:t>
      </w:r>
      <w:r w:rsidR="00CE350C">
        <w:t xml:space="preserve"> érnek el</w:t>
      </w:r>
      <w:r w:rsidRPr="00687434">
        <w:t>. (Az eddigi kiemelkedő csúcs 28.755 elért felhasználó, és 11.000 megtekintés volt!)</w:t>
      </w:r>
    </w:p>
    <w:p w:rsidR="008C7F67" w:rsidRDefault="008C7F67" w:rsidP="005C1EFE">
      <w:pPr>
        <w:pStyle w:val="Listaszerbekezds"/>
        <w:spacing w:line="360" w:lineRule="auto"/>
        <w:ind w:left="0"/>
        <w:contextualSpacing w:val="0"/>
        <w:jc w:val="both"/>
      </w:pPr>
    </w:p>
    <w:p w:rsidR="002771E1" w:rsidRPr="00F55569" w:rsidRDefault="002771E1" w:rsidP="00F42EB1">
      <w:pPr>
        <w:pStyle w:val="Listaszerbekezds"/>
        <w:numPr>
          <w:ilvl w:val="0"/>
          <w:numId w:val="10"/>
        </w:numPr>
        <w:spacing w:line="360" w:lineRule="auto"/>
        <w:ind w:left="0" w:firstLine="0"/>
        <w:contextualSpacing w:val="0"/>
        <w:jc w:val="both"/>
        <w:rPr>
          <w:b/>
        </w:rPr>
      </w:pPr>
      <w:r w:rsidRPr="00F55569">
        <w:rPr>
          <w:b/>
        </w:rPr>
        <w:t>Rendezvények, koncertek, látogatások</w:t>
      </w:r>
    </w:p>
    <w:p w:rsidR="002771E1" w:rsidRPr="004965A0" w:rsidRDefault="002771E1" w:rsidP="00F42EB1">
      <w:pPr>
        <w:pStyle w:val="Szvegtrzs"/>
        <w:numPr>
          <w:ilvl w:val="0"/>
          <w:numId w:val="11"/>
        </w:numPr>
        <w:spacing w:line="360" w:lineRule="auto"/>
        <w:ind w:left="0" w:firstLine="0"/>
        <w:jc w:val="both"/>
      </w:pPr>
      <w:r w:rsidRPr="004965A0">
        <w:t xml:space="preserve">Magyar Kultúra Napja - Cseh Tamás 73. születésnapja </w:t>
      </w:r>
    </w:p>
    <w:p w:rsidR="002771E1" w:rsidRPr="004965A0" w:rsidRDefault="002771E1" w:rsidP="00F42EB1">
      <w:pPr>
        <w:pStyle w:val="Szvegtrzs"/>
        <w:numPr>
          <w:ilvl w:val="0"/>
          <w:numId w:val="11"/>
        </w:numPr>
        <w:spacing w:line="360" w:lineRule="auto"/>
        <w:ind w:left="0" w:firstLine="0"/>
        <w:jc w:val="both"/>
      </w:pPr>
      <w:r w:rsidRPr="004965A0">
        <w:t xml:space="preserve">A Cseh Tamás Kör találkozója az Archívumban </w:t>
      </w:r>
    </w:p>
    <w:p w:rsidR="0098321C" w:rsidRDefault="002771E1" w:rsidP="00F42EB1">
      <w:pPr>
        <w:pStyle w:val="Szvegtrzs"/>
        <w:numPr>
          <w:ilvl w:val="0"/>
          <w:numId w:val="11"/>
        </w:numPr>
        <w:ind w:left="709" w:hanging="709"/>
        <w:jc w:val="both"/>
      </w:pPr>
      <w:r w:rsidRPr="004965A0">
        <w:t>"</w:t>
      </w:r>
      <w:proofErr w:type="spellStart"/>
      <w:r w:rsidRPr="004965A0">
        <w:t>Avala</w:t>
      </w:r>
      <w:proofErr w:type="spellEnd"/>
      <w:r w:rsidRPr="004965A0">
        <w:t xml:space="preserve"> Express 20"</w:t>
      </w:r>
      <w:r>
        <w:t xml:space="preserve"> c. program </w:t>
      </w:r>
      <w:r w:rsidRPr="004965A0">
        <w:t>igazi különlegesség</w:t>
      </w:r>
      <w:r>
        <w:t xml:space="preserve">nek számított. Cseh Tamás dalait </w:t>
      </w:r>
      <w:r w:rsidRPr="004965A0">
        <w:t>szerb nyelven,</w:t>
      </w:r>
      <w:r>
        <w:t xml:space="preserve"> az eredeti 1996-os előadás 20. évfordulójának alkalmából a Szerb Színház tagjai adták elő. Bereményi Géza szövegeit szerbre </w:t>
      </w:r>
      <w:proofErr w:type="spellStart"/>
      <w:r>
        <w:t>Milosevits</w:t>
      </w:r>
      <w:proofErr w:type="spellEnd"/>
      <w:r>
        <w:t xml:space="preserve"> Péter</w:t>
      </w:r>
      <w:r w:rsidR="0098321C">
        <w:t xml:space="preserve"> ültette át.</w:t>
      </w:r>
      <w:r>
        <w:t xml:space="preserve"> </w:t>
      </w:r>
    </w:p>
    <w:p w:rsidR="002771E1" w:rsidRDefault="002771E1" w:rsidP="00F42EB1">
      <w:pPr>
        <w:pStyle w:val="Szvegtrzs"/>
        <w:numPr>
          <w:ilvl w:val="0"/>
          <w:numId w:val="11"/>
        </w:numPr>
        <w:ind w:left="709" w:hanging="709"/>
        <w:jc w:val="both"/>
      </w:pPr>
      <w:r>
        <w:t>A</w:t>
      </w:r>
      <w:r w:rsidRPr="00250513">
        <w:t xml:space="preserve"> Szellemi Tulajdon Nemzeti Hivatala 2016-ban volt 120 éves. E</w:t>
      </w:r>
      <w:r w:rsidR="00C15559">
        <w:t xml:space="preserve">bből az </w:t>
      </w:r>
      <w:r w:rsidRPr="00250513">
        <w:t xml:space="preserve">alkalmából </w:t>
      </w:r>
      <w:r w:rsidR="00C15559">
        <w:t>a Hivatal</w:t>
      </w:r>
      <w:r w:rsidRPr="00250513">
        <w:t xml:space="preserve"> programokat szervezett a Budai Várban, melynek egyik állomása a Cseh Tamás Archívum volt. A látogatók számára az eredeti plakátok, lemezborítók, tárgyak, dokumentumok megtekintése után archív felvételekből készült filmösszeállítás bemutatására került sor</w:t>
      </w:r>
      <w:r w:rsidR="00C15559">
        <w:t xml:space="preserve"> 2016. 04. 30-án.</w:t>
      </w:r>
    </w:p>
    <w:p w:rsidR="002771E1" w:rsidRDefault="002771E1" w:rsidP="00F42EB1">
      <w:pPr>
        <w:pStyle w:val="Szvegtrzs"/>
        <w:numPr>
          <w:ilvl w:val="0"/>
          <w:numId w:val="11"/>
        </w:numPr>
        <w:ind w:left="709" w:hanging="567"/>
        <w:jc w:val="both"/>
      </w:pPr>
      <w:r w:rsidRPr="00250513">
        <w:t>Múzeumok éjszakája -</w:t>
      </w:r>
      <w:r>
        <w:t xml:space="preserve"> A 2016-os Múzeumok Éjszakája alkalmából az archív felvételekből válogatott</w:t>
      </w:r>
      <w:r w:rsidRPr="0022432A">
        <w:t xml:space="preserve"> </w:t>
      </w:r>
      <w:r>
        <w:t>filmvetítés után Másik János „Minden álmomban” c. koncertje került megrendezésre 2016. 06. 25</w:t>
      </w:r>
      <w:r w:rsidR="00C15559">
        <w:t>-én.</w:t>
      </w:r>
    </w:p>
    <w:p w:rsidR="002771E1" w:rsidRDefault="002771E1" w:rsidP="00F42EB1">
      <w:pPr>
        <w:pStyle w:val="Szvegtrzs"/>
        <w:numPr>
          <w:ilvl w:val="0"/>
          <w:numId w:val="11"/>
        </w:numPr>
        <w:ind w:left="709" w:hanging="709"/>
        <w:jc w:val="both"/>
      </w:pPr>
      <w:r w:rsidRPr="00250513">
        <w:t xml:space="preserve">1956, Bibó István, Cseh Tamás dalok </w:t>
      </w:r>
      <w:r>
        <w:t>- Hanák Gábor történész filmösszeállításának vetítése a Bibó István Szakkollégiumban az tanévet záró Hálaadás Napján 2016. 07. 02</w:t>
      </w:r>
      <w:r w:rsidR="00C15559">
        <w:t>-án.</w:t>
      </w:r>
    </w:p>
    <w:p w:rsidR="002771E1" w:rsidRDefault="002771E1" w:rsidP="00CE350C">
      <w:pPr>
        <w:pStyle w:val="Szvegtrzs"/>
        <w:numPr>
          <w:ilvl w:val="0"/>
          <w:numId w:val="11"/>
        </w:numPr>
        <w:spacing w:line="360" w:lineRule="auto"/>
        <w:ind w:left="142" w:firstLine="0"/>
        <w:jc w:val="both"/>
      </w:pPr>
      <w:r>
        <w:t>Az</w:t>
      </w:r>
      <w:r w:rsidRPr="00250513">
        <w:t xml:space="preserve"> Ördögkatlan Fesztiválon </w:t>
      </w:r>
      <w:r>
        <w:t xml:space="preserve">évek óta rendszeres vendég az Archívum. </w:t>
      </w:r>
    </w:p>
    <w:p w:rsidR="002771E1" w:rsidRDefault="002771E1" w:rsidP="00F42EB1">
      <w:pPr>
        <w:pStyle w:val="Szvegtrzs"/>
        <w:numPr>
          <w:ilvl w:val="0"/>
          <w:numId w:val="11"/>
        </w:numPr>
        <w:ind w:left="709" w:hanging="709"/>
        <w:jc w:val="both"/>
      </w:pPr>
      <w:r>
        <w:t>2016-ban</w:t>
      </w:r>
      <w:r w:rsidRPr="00250513">
        <w:t xml:space="preserve"> </w:t>
      </w:r>
      <w:r>
        <w:t xml:space="preserve">a „Keresztül kasul az életen - </w:t>
      </w:r>
      <w:r w:rsidRPr="00250513">
        <w:t xml:space="preserve">Dokumentumok Cseh Tamás pályaképéhez” </w:t>
      </w:r>
      <w:r>
        <w:t>c. filmet vetítettük le két alkalommal, teltházas érdeklődés mellett, amiket kötetlen beszélgetés követett 2016. 08. 05</w:t>
      </w:r>
      <w:r w:rsidR="00153411">
        <w:t>-én</w:t>
      </w:r>
    </w:p>
    <w:p w:rsidR="002771E1" w:rsidRDefault="002771E1" w:rsidP="00CE350C">
      <w:pPr>
        <w:pStyle w:val="Szvegtrzs"/>
        <w:numPr>
          <w:ilvl w:val="0"/>
          <w:numId w:val="11"/>
        </w:numPr>
        <w:ind w:left="142" w:firstLine="0"/>
        <w:jc w:val="both"/>
      </w:pPr>
      <w:r w:rsidRPr="00250513">
        <w:t>Bakonybél, „Énekmondók emlékezete”</w:t>
      </w:r>
      <w:r w:rsidR="00153411">
        <w:t>.</w:t>
      </w:r>
    </w:p>
    <w:p w:rsidR="002771E1" w:rsidRPr="002C0F8B" w:rsidRDefault="002771E1" w:rsidP="00F42EB1">
      <w:pPr>
        <w:pStyle w:val="Szvegtrzs"/>
        <w:ind w:left="709"/>
        <w:jc w:val="both"/>
      </w:pPr>
      <w:r w:rsidRPr="002C0F8B">
        <w:t>A Bakonybélben 2014 óta évenként megrendezésre kerülő programban a Cseh Tamás arcai – Históriás énekek és 20. századi katonadalok c. filmösszeállítás került vetítésre az Archívum válogatásában. - 2016. 08. 13.</w:t>
      </w:r>
    </w:p>
    <w:p w:rsidR="002C0F8B" w:rsidRDefault="002771E1" w:rsidP="00CE350C">
      <w:pPr>
        <w:pStyle w:val="Szvegtrzs"/>
        <w:numPr>
          <w:ilvl w:val="0"/>
          <w:numId w:val="11"/>
        </w:numPr>
        <w:spacing w:line="360" w:lineRule="auto"/>
        <w:ind w:left="142" w:firstLine="0"/>
        <w:jc w:val="both"/>
      </w:pPr>
      <w:r w:rsidRPr="00250513">
        <w:t>Milejszeg - „Cseh Tamás 2016”</w:t>
      </w:r>
    </w:p>
    <w:p w:rsidR="002771E1" w:rsidRDefault="002771E1" w:rsidP="00F42EB1">
      <w:pPr>
        <w:pStyle w:val="Szvegtrzs"/>
        <w:ind w:left="709"/>
        <w:jc w:val="both"/>
      </w:pPr>
      <w:r w:rsidRPr="00250513">
        <w:lastRenderedPageBreak/>
        <w:t xml:space="preserve">A </w:t>
      </w:r>
      <w:proofErr w:type="spellStart"/>
      <w:r w:rsidRPr="00250513">
        <w:t>Zsuppán</w:t>
      </w:r>
      <w:r w:rsidR="00153411">
        <w:t>-</w:t>
      </w:r>
      <w:r w:rsidRPr="00250513">
        <w:t>kert</w:t>
      </w:r>
      <w:proofErr w:type="spellEnd"/>
      <w:r w:rsidRPr="00250513">
        <w:t xml:space="preserve"> Pajtagaléria és Színpad</w:t>
      </w:r>
      <w:r>
        <w:t xml:space="preserve"> rendezvényének keretében sor került egy „</w:t>
      </w:r>
      <w:r w:rsidRPr="00250513">
        <w:t>Mit jelent Cseh Tamás 2016-ban?</w:t>
      </w:r>
      <w:r>
        <w:t>”</w:t>
      </w:r>
      <w:r w:rsidRPr="00250513">
        <w:t xml:space="preserve"> </w:t>
      </w:r>
      <w:proofErr w:type="gramStart"/>
      <w:r>
        <w:t>témájú</w:t>
      </w:r>
      <w:proofErr w:type="gramEnd"/>
      <w:r>
        <w:t xml:space="preserve"> beszélgetésre, valamint az Archívum által késztett 1 óra 30 perces </w:t>
      </w:r>
      <w:r w:rsidRPr="00250513">
        <w:t xml:space="preserve">filmösszeállítás </w:t>
      </w:r>
      <w:r>
        <w:t>vetítésére 2016. 08. 27</w:t>
      </w:r>
      <w:r w:rsidR="007115FD">
        <w:t>-én.</w:t>
      </w:r>
    </w:p>
    <w:p w:rsidR="002771E1" w:rsidRDefault="002771E1" w:rsidP="00F42EB1">
      <w:pPr>
        <w:pStyle w:val="Szvegtrzs"/>
        <w:numPr>
          <w:ilvl w:val="0"/>
          <w:numId w:val="11"/>
        </w:numPr>
        <w:ind w:left="851" w:hanging="851"/>
        <w:jc w:val="both"/>
      </w:pPr>
      <w:r>
        <w:t xml:space="preserve">Az </w:t>
      </w:r>
      <w:r w:rsidRPr="002C0F8B">
        <w:t>„Archívum Napja” -</w:t>
      </w:r>
      <w:r>
        <w:t xml:space="preserve"> Emlékest </w:t>
      </w:r>
      <w:proofErr w:type="spellStart"/>
      <w:r>
        <w:t>Zumbok</w:t>
      </w:r>
      <w:proofErr w:type="spellEnd"/>
      <w:r>
        <w:t xml:space="preserve"> Ferenc kormánybiztos tiszteletére az Archívumban 2016. 09. 08</w:t>
      </w:r>
      <w:r w:rsidR="007115FD">
        <w:t>-án.</w:t>
      </w:r>
    </w:p>
    <w:p w:rsidR="002771E1" w:rsidRPr="002C0F8B" w:rsidRDefault="002771E1" w:rsidP="00C06CF1">
      <w:pPr>
        <w:pStyle w:val="Szvegtrzs"/>
        <w:numPr>
          <w:ilvl w:val="0"/>
          <w:numId w:val="11"/>
        </w:numPr>
        <w:ind w:left="709" w:hanging="709"/>
        <w:jc w:val="both"/>
      </w:pPr>
      <w:r w:rsidRPr="002C0F8B">
        <w:t xml:space="preserve">Baksa Soós János </w:t>
      </w:r>
      <w:r w:rsidRPr="00280266">
        <w:t>képzőművészeti</w:t>
      </w:r>
      <w:r w:rsidRPr="002C0F8B">
        <w:t xml:space="preserve"> </w:t>
      </w:r>
      <w:r w:rsidRPr="00280266">
        <w:t xml:space="preserve">alkotásairól szóló, saját zenéivel kísért, az Archívum által készített filmösszeállítás vetítése és beszélgetés az Archívumban </w:t>
      </w:r>
      <w:r w:rsidR="007115FD">
        <w:t>2016. 09. 16-án.</w:t>
      </w:r>
    </w:p>
    <w:p w:rsidR="002771E1" w:rsidRDefault="002771E1" w:rsidP="00C06CF1">
      <w:pPr>
        <w:pStyle w:val="Szvegtrzs"/>
        <w:numPr>
          <w:ilvl w:val="0"/>
          <w:numId w:val="11"/>
        </w:numPr>
        <w:spacing w:after="0"/>
        <w:ind w:left="709" w:hanging="709"/>
        <w:jc w:val="both"/>
      </w:pPr>
      <w:r w:rsidRPr="00411815">
        <w:t>Vasárnapi Gyerekek</w:t>
      </w:r>
      <w:r>
        <w:t xml:space="preserve"> </w:t>
      </w:r>
      <w:r w:rsidRPr="00411815">
        <w:t>együttes koncertje</w:t>
      </w:r>
    </w:p>
    <w:p w:rsidR="002771E1" w:rsidRDefault="002771E1" w:rsidP="00C06CF1">
      <w:pPr>
        <w:pStyle w:val="Szvegtrzs"/>
        <w:spacing w:after="0"/>
        <w:ind w:left="709"/>
        <w:jc w:val="both"/>
      </w:pPr>
      <w:r>
        <w:t>A fiatalabb generációhoz tartozó együttes adott elő Cseh Ta</w:t>
      </w:r>
      <w:r w:rsidR="007115FD">
        <w:t xml:space="preserve">más, </w:t>
      </w:r>
      <w:proofErr w:type="spellStart"/>
      <w:r w:rsidR="007115FD">
        <w:t>Kex</w:t>
      </w:r>
      <w:proofErr w:type="spellEnd"/>
      <w:r w:rsidR="007115FD">
        <w:t xml:space="preserve"> és saját </w:t>
      </w:r>
      <w:proofErr w:type="gramStart"/>
      <w:r w:rsidR="007115FD">
        <w:t xml:space="preserve">dalokat </w:t>
      </w:r>
      <w:r w:rsidRPr="00411815">
        <w:t xml:space="preserve"> 2016.</w:t>
      </w:r>
      <w:proofErr w:type="gramEnd"/>
      <w:r w:rsidRPr="00411815">
        <w:t xml:space="preserve"> 11. 10</w:t>
      </w:r>
      <w:r w:rsidR="007115FD">
        <w:t>-én.</w:t>
      </w:r>
    </w:p>
    <w:p w:rsidR="00C06CF1" w:rsidRDefault="00C06CF1" w:rsidP="00C06CF1">
      <w:pPr>
        <w:pStyle w:val="Szvegtrzs"/>
        <w:spacing w:after="0"/>
        <w:ind w:left="709"/>
        <w:jc w:val="both"/>
      </w:pPr>
    </w:p>
    <w:p w:rsidR="003C7483" w:rsidRDefault="003C7483" w:rsidP="00C06CF1">
      <w:pPr>
        <w:pStyle w:val="Listaszerbekezds"/>
        <w:numPr>
          <w:ilvl w:val="0"/>
          <w:numId w:val="10"/>
        </w:numPr>
        <w:spacing w:line="360" w:lineRule="auto"/>
        <w:ind w:left="0" w:firstLine="0"/>
        <w:contextualSpacing w:val="0"/>
        <w:jc w:val="both"/>
        <w:rPr>
          <w:b/>
          <w:u w:val="single"/>
        </w:rPr>
      </w:pPr>
      <w:r>
        <w:rPr>
          <w:b/>
        </w:rPr>
        <w:t>Egyéb elvégzett munkák</w:t>
      </w:r>
    </w:p>
    <w:p w:rsidR="003C7483" w:rsidRPr="00C65329" w:rsidRDefault="00A6342A" w:rsidP="00C06CF1">
      <w:pPr>
        <w:pStyle w:val="Listaszerbekezds"/>
        <w:numPr>
          <w:ilvl w:val="0"/>
          <w:numId w:val="11"/>
        </w:numPr>
        <w:ind w:left="0" w:firstLine="0"/>
        <w:contextualSpacing w:val="0"/>
        <w:jc w:val="both"/>
      </w:pPr>
      <w:r>
        <w:t>P</w:t>
      </w:r>
      <w:r w:rsidR="003C7483">
        <w:t xml:space="preserve">apír alapú </w:t>
      </w:r>
      <w:r w:rsidR="003C7483" w:rsidRPr="00C65329">
        <w:t xml:space="preserve">dokumentumok digitalizálásra való előkészítése </w:t>
      </w:r>
    </w:p>
    <w:p w:rsidR="003C7483" w:rsidRPr="00C65329" w:rsidRDefault="00A6342A" w:rsidP="00C06CF1">
      <w:pPr>
        <w:pStyle w:val="Listaszerbekezds"/>
        <w:numPr>
          <w:ilvl w:val="0"/>
          <w:numId w:val="11"/>
        </w:numPr>
        <w:ind w:left="0" w:firstLine="0"/>
        <w:contextualSpacing w:val="0"/>
        <w:jc w:val="both"/>
      </w:pPr>
      <w:r>
        <w:t>H</w:t>
      </w:r>
      <w:r w:rsidR="003C7483" w:rsidRPr="00C65329">
        <w:t>ang és videó</w:t>
      </w:r>
      <w:r>
        <w:t xml:space="preserve"> felvételek szövegének gépelése</w:t>
      </w:r>
    </w:p>
    <w:p w:rsidR="003C7483" w:rsidRPr="00C65329" w:rsidRDefault="00A6342A" w:rsidP="00C06CF1">
      <w:pPr>
        <w:pStyle w:val="Listaszerbekezds"/>
        <w:numPr>
          <w:ilvl w:val="0"/>
          <w:numId w:val="11"/>
        </w:numPr>
        <w:ind w:left="0" w:firstLine="0"/>
        <w:contextualSpacing w:val="0"/>
        <w:jc w:val="both"/>
      </w:pPr>
      <w:r>
        <w:t>A</w:t>
      </w:r>
      <w:r w:rsidR="003C7483" w:rsidRPr="00C65329">
        <w:t>datbázisok, szervek és tárhely</w:t>
      </w:r>
      <w:r>
        <w:t>ek karbantartása és fejlesztése</w:t>
      </w:r>
    </w:p>
    <w:p w:rsidR="003C7483" w:rsidRPr="00C65329" w:rsidRDefault="00A6342A" w:rsidP="00C06CF1">
      <w:pPr>
        <w:pStyle w:val="Listaszerbekezds"/>
        <w:numPr>
          <w:ilvl w:val="0"/>
          <w:numId w:val="11"/>
        </w:numPr>
        <w:ind w:left="0" w:firstLine="0"/>
        <w:contextualSpacing w:val="0"/>
        <w:jc w:val="both"/>
      </w:pPr>
      <w:r>
        <w:t>R</w:t>
      </w:r>
      <w:r w:rsidR="003C7483" w:rsidRPr="00C65329">
        <w:t xml:space="preserve">endezvények és események </w:t>
      </w:r>
      <w:proofErr w:type="spellStart"/>
      <w:r w:rsidR="003C7483" w:rsidRPr="00C65329">
        <w:t>werkfotóinak</w:t>
      </w:r>
      <w:proofErr w:type="spellEnd"/>
      <w:r w:rsidR="003C7483" w:rsidRPr="00C65329">
        <w:t xml:space="preserve"> elkészítése és feltöltése</w:t>
      </w:r>
    </w:p>
    <w:p w:rsidR="003C7483" w:rsidRPr="00C65329" w:rsidRDefault="00A6342A" w:rsidP="00C06CF1">
      <w:pPr>
        <w:pStyle w:val="Listaszerbekezds"/>
        <w:numPr>
          <w:ilvl w:val="0"/>
          <w:numId w:val="11"/>
        </w:numPr>
        <w:ind w:left="0" w:firstLine="0"/>
        <w:contextualSpacing w:val="0"/>
        <w:jc w:val="both"/>
      </w:pPr>
      <w:r>
        <w:t>L</w:t>
      </w:r>
      <w:r w:rsidR="003C7483" w:rsidRPr="00C65329">
        <w:t>átogató csoportok, kutatók, egyéni érdeklődők fogadása (bejelentkezés alapján)</w:t>
      </w:r>
    </w:p>
    <w:p w:rsidR="002771E1" w:rsidRDefault="002771E1" w:rsidP="005C1EFE">
      <w:pPr>
        <w:spacing w:line="360" w:lineRule="auto"/>
        <w:jc w:val="both"/>
      </w:pPr>
    </w:p>
    <w:p w:rsidR="003C7483" w:rsidRPr="003C7483" w:rsidRDefault="003C7483" w:rsidP="00C06CF1">
      <w:pPr>
        <w:pStyle w:val="Listaszerbekezds"/>
        <w:numPr>
          <w:ilvl w:val="0"/>
          <w:numId w:val="10"/>
        </w:numPr>
        <w:spacing w:line="360" w:lineRule="auto"/>
        <w:ind w:left="0" w:firstLine="0"/>
        <w:contextualSpacing w:val="0"/>
        <w:jc w:val="both"/>
        <w:rPr>
          <w:b/>
        </w:rPr>
      </w:pPr>
      <w:r w:rsidRPr="003C7483">
        <w:rPr>
          <w:b/>
        </w:rPr>
        <w:t>Összegezve</w:t>
      </w:r>
    </w:p>
    <w:p w:rsidR="002771E1" w:rsidRPr="00F24D8E" w:rsidRDefault="002771E1" w:rsidP="005C1EFE">
      <w:pPr>
        <w:pStyle w:val="Szvegtrzs"/>
        <w:jc w:val="both"/>
      </w:pPr>
      <w:r w:rsidRPr="00F24D8E">
        <w:t>Az elvégzett szakmai munka hozzájárult az életmű egyes részeinek megmentéséhez és feldolgozásához, ami lehetővé teszi az összegyűjtött anyagok jobb kutathatóságá</w:t>
      </w:r>
      <w:r w:rsidR="00B24873">
        <w:t>t</w:t>
      </w:r>
      <w:r w:rsidRPr="00F24D8E">
        <w:t xml:space="preserve"> és egyéb hasznosulásá</w:t>
      </w:r>
      <w:r w:rsidR="00B24873">
        <w:t>t</w:t>
      </w:r>
      <w:r w:rsidRPr="00F24D8E">
        <w:t xml:space="preserve">. Tovább bővült a bemutatók, vetítések, koncertek, kiállítások, konferenciák stb. alkalmával használható minőségi anyagok köre, és lehetővé vált ezeknek helyben, külső rendezvényeken, illetve interneten történő bemutatása is. </w:t>
      </w:r>
    </w:p>
    <w:p w:rsidR="002771E1" w:rsidRPr="00F24D8E" w:rsidRDefault="002771E1" w:rsidP="005C1EFE">
      <w:pPr>
        <w:jc w:val="both"/>
      </w:pPr>
      <w:r w:rsidRPr="00F24D8E">
        <w:t xml:space="preserve">A sikeres belső és külső rendezvényekkel, valamint az Archívum látogatott </w:t>
      </w:r>
      <w:proofErr w:type="spellStart"/>
      <w:r w:rsidRPr="00F24D8E">
        <w:t>Facebook</w:t>
      </w:r>
      <w:proofErr w:type="spellEnd"/>
      <w:r w:rsidRPr="00F24D8E">
        <w:t xml:space="preserve"> oldalának elindításával a korábbinál szélesebb körben meg tudtuk ismertetni Cseh Tamás munkásságát és az Archívum tevékenységét.</w:t>
      </w:r>
    </w:p>
    <w:p w:rsidR="002771E1" w:rsidRPr="00F24D8E" w:rsidRDefault="002771E1" w:rsidP="005C1EFE">
      <w:pPr>
        <w:spacing w:line="360" w:lineRule="auto"/>
        <w:jc w:val="both"/>
      </w:pPr>
    </w:p>
    <w:p w:rsidR="003A24B9" w:rsidRDefault="003A24B9" w:rsidP="005C1EFE">
      <w:pPr>
        <w:rPr>
          <w:lang w:eastAsia="x-none"/>
        </w:rPr>
      </w:pPr>
    </w:p>
    <w:p w:rsidR="00031200" w:rsidRPr="00031200" w:rsidRDefault="00031200" w:rsidP="0098321C">
      <w:pPr>
        <w:pStyle w:val="Cmsor1"/>
        <w:numPr>
          <w:ilvl w:val="0"/>
          <w:numId w:val="2"/>
        </w:numPr>
        <w:ind w:left="0" w:firstLine="0"/>
        <w:jc w:val="both"/>
        <w:rPr>
          <w:sz w:val="28"/>
          <w:szCs w:val="28"/>
        </w:rPr>
      </w:pPr>
      <w:bookmarkStart w:id="25" w:name="_Toc481498443"/>
      <w:r w:rsidRPr="00031200">
        <w:rPr>
          <w:sz w:val="28"/>
          <w:szCs w:val="28"/>
        </w:rPr>
        <w:t>„Zrínyi Miklós Szigetvár 1566” Emlékév</w:t>
      </w:r>
      <w:bookmarkEnd w:id="25"/>
    </w:p>
    <w:p w:rsidR="00FC449D" w:rsidRDefault="00FC449D" w:rsidP="005C1EFE">
      <w:pPr>
        <w:rPr>
          <w:lang w:eastAsia="x-none"/>
        </w:rPr>
      </w:pPr>
    </w:p>
    <w:p w:rsidR="00287FBA" w:rsidRDefault="00287FBA" w:rsidP="005C1EFE">
      <w:pPr>
        <w:spacing w:line="264" w:lineRule="auto"/>
        <w:jc w:val="both"/>
        <w:rPr>
          <w:color w:val="000000"/>
        </w:rPr>
      </w:pPr>
      <w:r w:rsidRPr="00CB1482">
        <w:rPr>
          <w:bCs/>
          <w:color w:val="000000"/>
        </w:rPr>
        <w:t>A „Zrínyi Miklós–Szigetvár 1566” emlékév meghirdetéséről</w:t>
      </w:r>
      <w:r w:rsidRPr="00CB1482">
        <w:t xml:space="preserve"> szóló </w:t>
      </w:r>
      <w:r w:rsidRPr="00CB1482">
        <w:rPr>
          <w:bCs/>
          <w:color w:val="000000"/>
        </w:rPr>
        <w:t>1834/2015. (XI. 24.) Korm. határozat</w:t>
      </w:r>
      <w:r w:rsidRPr="00CB1482">
        <w:t xml:space="preserve">ban (továbbiakban: Korm. határozat) a kormány </w:t>
      </w:r>
      <w:r w:rsidRPr="00CB1482">
        <w:rPr>
          <w:color w:val="000000"/>
        </w:rPr>
        <w:t>célul tűzte ki, hogy a</w:t>
      </w:r>
      <w:r w:rsidRPr="003835D3">
        <w:rPr>
          <w:color w:val="000000"/>
        </w:rPr>
        <w:t xml:space="preserve"> szigetvári ostrom története, üzenete és dicsősége széles körben ismertté váljon, és példaként szolgáljon a nemzet társadalmi és gazdasági életében egyaránt – az 1566. évi szigetvári ostrom és az ott tanúsított hősies helytállás, valamint Zrínyi Miklós halálának 450. évfordulója emlékére a 2016. évet „Zrínyi Miklós–Szigetvár 1566” emlékévvé (a továbbiakban: emlékév) nyilvánította. Az emlékév programjainak előkészítése, koordinációja érdekében a kormány </w:t>
      </w:r>
      <w:r>
        <w:rPr>
          <w:color w:val="000000"/>
        </w:rPr>
        <w:t>e</w:t>
      </w:r>
      <w:r w:rsidRPr="003835D3">
        <w:rPr>
          <w:color w:val="000000"/>
        </w:rPr>
        <w:t xml:space="preserve">mlékbizottság </w:t>
      </w:r>
      <w:r>
        <w:rPr>
          <w:color w:val="000000"/>
        </w:rPr>
        <w:t xml:space="preserve">(továbbiakban: emlékbizottság) </w:t>
      </w:r>
      <w:r w:rsidRPr="003835D3">
        <w:rPr>
          <w:color w:val="000000"/>
        </w:rPr>
        <w:t>létrehozásáról döntött</w:t>
      </w:r>
      <w:r>
        <w:rPr>
          <w:color w:val="000000"/>
        </w:rPr>
        <w:t>, melynek elnöklésére Dr. Hóvári János lett felkérve</w:t>
      </w:r>
      <w:r w:rsidRPr="003835D3">
        <w:rPr>
          <w:color w:val="000000"/>
        </w:rPr>
        <w:t xml:space="preserve">. </w:t>
      </w:r>
    </w:p>
    <w:p w:rsidR="00287FBA" w:rsidRPr="003835D3" w:rsidRDefault="00287FBA" w:rsidP="005C1EFE">
      <w:pPr>
        <w:spacing w:line="264" w:lineRule="auto"/>
        <w:jc w:val="both"/>
      </w:pPr>
    </w:p>
    <w:p w:rsidR="00287FBA" w:rsidRDefault="00287FBA" w:rsidP="005C1EFE">
      <w:pPr>
        <w:autoSpaceDE w:val="0"/>
        <w:autoSpaceDN w:val="0"/>
        <w:adjustRightInd w:val="0"/>
        <w:spacing w:line="264" w:lineRule="auto"/>
        <w:jc w:val="both"/>
      </w:pPr>
      <w:r w:rsidRPr="00CA2E3A">
        <w:t xml:space="preserve">A program legfontosabb eleme a 2016. szeptember 6-11. között </w:t>
      </w:r>
      <w:r>
        <w:t>megrendezett</w:t>
      </w:r>
      <w:r w:rsidRPr="00CA2E3A">
        <w:t xml:space="preserve"> </w:t>
      </w:r>
      <w:r>
        <w:t xml:space="preserve">„Zrínyi Napok” rendezvény volt, melyet a város már a 19. század óta évről évre megrendez. Az </w:t>
      </w:r>
      <w:r>
        <w:lastRenderedPageBreak/>
        <w:t xml:space="preserve">emlékéves programokkal igyekeztünk autentikus tartalmakkal bővíteni a repertoárt, így 6 nap alatt összesen 110 program zajlott le, mintegy 7 helyszínen. A </w:t>
      </w:r>
      <w:proofErr w:type="gramStart"/>
      <w:r>
        <w:t>rendezvény nyitó</w:t>
      </w:r>
      <w:proofErr w:type="gramEnd"/>
      <w:r>
        <w:t xml:space="preserve"> napján, ünnepélyes keretek között kapta meg a Szigetvári Vár a Nemzeti Emlékhely rangot, még inkább emelve az ünnep fényét.</w:t>
      </w:r>
    </w:p>
    <w:p w:rsidR="00287FBA" w:rsidRDefault="00287FBA" w:rsidP="005C1EFE">
      <w:pPr>
        <w:autoSpaceDE w:val="0"/>
        <w:autoSpaceDN w:val="0"/>
        <w:adjustRightInd w:val="0"/>
        <w:spacing w:line="264" w:lineRule="auto"/>
        <w:jc w:val="both"/>
      </w:pPr>
      <w:r>
        <w:t xml:space="preserve">A Zrínyi Napok programjai közül kiemelendő Farkas Zsolt és a </w:t>
      </w:r>
      <w:proofErr w:type="spellStart"/>
      <w:r>
        <w:t>Khamoro</w:t>
      </w:r>
      <w:proofErr w:type="spellEnd"/>
      <w:r>
        <w:t xml:space="preserve"> Táncegyüttes „Sárközi üzenete” produkciója, Moravetz Levente „Zrínyi 1566” </w:t>
      </w:r>
      <w:proofErr w:type="spellStart"/>
      <w:r>
        <w:t>rockmusicelje</w:t>
      </w:r>
      <w:proofErr w:type="spellEnd"/>
      <w:r>
        <w:t xml:space="preserve"> – melyet szinte minden pécsi gimnazista megtekintett, </w:t>
      </w:r>
      <w:proofErr w:type="spellStart"/>
      <w:r>
        <w:t>Dóczy</w:t>
      </w:r>
      <w:proofErr w:type="spellEnd"/>
      <w:r>
        <w:t xml:space="preserve"> Péter: Ébren álmodik a magyar című előadása, a Kobzos Kiss Tamás emlékest, illetve a hagyományőrzők „Kitörés” produkciója, hiszen csak az utóbbira a két előadás alatt több mint 10 000 néző volt kíváncsi. Szintén nagy öröm volt, hogy a régi búcsúk idejét idézve 2016-ban ismét szabadtéri szentmisét tartottak a </w:t>
      </w:r>
      <w:proofErr w:type="spellStart"/>
      <w:r>
        <w:t>Turbéki</w:t>
      </w:r>
      <w:proofErr w:type="spellEnd"/>
      <w:r>
        <w:t xml:space="preserve"> Mária templomnál. </w:t>
      </w:r>
    </w:p>
    <w:p w:rsidR="00287FBA" w:rsidRDefault="00287FBA" w:rsidP="005C1EFE">
      <w:pPr>
        <w:autoSpaceDE w:val="0"/>
        <w:autoSpaceDN w:val="0"/>
        <w:adjustRightInd w:val="0"/>
        <w:spacing w:line="264" w:lineRule="auto"/>
        <w:jc w:val="both"/>
      </w:pPr>
    </w:p>
    <w:p w:rsidR="00287FBA" w:rsidRDefault="00287FBA" w:rsidP="005C1EFE">
      <w:pPr>
        <w:autoSpaceDE w:val="0"/>
        <w:autoSpaceDN w:val="0"/>
        <w:adjustRightInd w:val="0"/>
        <w:spacing w:line="264" w:lineRule="auto"/>
        <w:jc w:val="both"/>
      </w:pPr>
      <w:r>
        <w:t>A szeptemberi rendezvénysorozat mellett igyekeztünk az ország számos egyéb pontján is jelen lenni, hiszen történelmi hagyományaink nem csak az adott térség számára fontosak. Éppen ezért részt vettünk a Budai Várban rendezett gasztronómiai rendezvényen, illetve a Szigetvári Vár szerepelt a Miénk a Vár elnevezésű rendezvényen is. Tekintettel arra, hogy Gyula és Szigetvár sorsa több szempontból is összefonódott, szívesen vettünk részt a gyulai Végvári Vigadalmakon is, valamint igyekeztünk jó viszonyt kialakítani a csáktornyai Zrínyi Gárdával is. A horvátországi programokkal kapcsolatban a zágrábi Balassi Intézettel működtünk együtt.</w:t>
      </w:r>
    </w:p>
    <w:p w:rsidR="00287FBA" w:rsidRDefault="00287FBA" w:rsidP="005C1EFE">
      <w:pPr>
        <w:autoSpaceDE w:val="0"/>
        <w:autoSpaceDN w:val="0"/>
        <w:adjustRightInd w:val="0"/>
        <w:spacing w:line="264" w:lineRule="auto"/>
        <w:jc w:val="both"/>
      </w:pPr>
    </w:p>
    <w:p w:rsidR="00287FBA" w:rsidRDefault="00287FBA" w:rsidP="005C1EFE">
      <w:pPr>
        <w:autoSpaceDE w:val="0"/>
        <w:autoSpaceDN w:val="0"/>
        <w:adjustRightInd w:val="0"/>
        <w:spacing w:line="264" w:lineRule="auto"/>
        <w:jc w:val="both"/>
      </w:pPr>
      <w:r>
        <w:t>A Zrínyi örökség kiemelkedő alakját, Zrínyi Ilonát bemutató monodráma több határ menti településen került bemutatásra, úgy, mint Beregszász, Zenta, Kassa –mindenhol kiemelkedő sikerrel. A darab nagyon komplex, középiskolás diákoknak is nagyon élvezetes, így a budapesti előadások során igyekeztünk hozzájuk is közelebb hozni ezt a remek előadást.</w:t>
      </w:r>
    </w:p>
    <w:p w:rsidR="00287FBA" w:rsidRPr="00CA2E3A" w:rsidRDefault="00287FBA" w:rsidP="005C1EFE">
      <w:pPr>
        <w:autoSpaceDE w:val="0"/>
        <w:autoSpaceDN w:val="0"/>
        <w:adjustRightInd w:val="0"/>
        <w:spacing w:line="264" w:lineRule="auto"/>
        <w:jc w:val="both"/>
      </w:pPr>
      <w:r>
        <w:t xml:space="preserve">Zenei produkcióink közül kiemelendő az Emlékhangversenyünk, melyet Budapesten és Pécsen mutattunk be a Budapesti Stúdiókórus, a Honvéd Férfikar, és a </w:t>
      </w:r>
      <w:r w:rsidRPr="004219F1">
        <w:t>Pannon Filharmonikusok</w:t>
      </w:r>
      <w:r>
        <w:t xml:space="preserve"> közreműködésével. A hangversenyen Kodály Zoltán Zrínyi szózata, Dohnányi Ernő Zrínyi-nyitánya mellett bemutatták Vajda János Zrínyi –oratóriumát is. A zeneművek között pedig Sík Sándor, Ányos Pál és Illyés Gyula verseket is hallhattunk.</w:t>
      </w:r>
    </w:p>
    <w:p w:rsidR="00287FBA" w:rsidRPr="00CA2E3A" w:rsidRDefault="00287FBA" w:rsidP="005C1EFE">
      <w:pPr>
        <w:spacing w:line="264" w:lineRule="auto"/>
        <w:jc w:val="both"/>
      </w:pPr>
    </w:p>
    <w:p w:rsidR="00287FBA" w:rsidRDefault="00287FBA" w:rsidP="005C1EFE">
      <w:pPr>
        <w:spacing w:line="264" w:lineRule="auto"/>
        <w:jc w:val="both"/>
      </w:pPr>
      <w:r w:rsidRPr="00CA2E3A">
        <w:t xml:space="preserve">Az emlékév kapcsán </w:t>
      </w:r>
      <w:r>
        <w:t xml:space="preserve">13 db </w:t>
      </w:r>
      <w:r w:rsidRPr="00CA2E3A">
        <w:t>könyv</w:t>
      </w:r>
      <w:r>
        <w:t>, több</w:t>
      </w:r>
      <w:r w:rsidRPr="00CA2E3A">
        <w:t xml:space="preserve"> </w:t>
      </w:r>
      <w:proofErr w:type="spellStart"/>
      <w:r w:rsidRPr="00CA2E3A">
        <w:t>brossúr</w:t>
      </w:r>
      <w:r>
        <w:t>a</w:t>
      </w:r>
      <w:proofErr w:type="spellEnd"/>
      <w:r w:rsidRPr="00CA2E3A">
        <w:t>, folyóirat jelent</w:t>
      </w:r>
      <w:r>
        <w:t xml:space="preserve"> meg,</w:t>
      </w:r>
      <w:r w:rsidRPr="00CA2E3A">
        <w:t xml:space="preserve"> melyek célja a magyarországi iskolák, középiskolák tanulóinak, diákjainak megszólítása, a szigetvári hős megismertetése a fiatal nemzedékekkel</w:t>
      </w:r>
      <w:r>
        <w:t>. A</w:t>
      </w:r>
      <w:r w:rsidRPr="00CA2E3A">
        <w:t xml:space="preserve">z emlékévhez kapcsolódóan az ostrom és Zrínyi Miklós megismertetése nemzetközi színtéren; az emlékév legfontosabb irodalmi, történelmi és tudományos üzeneteinek megörökítése. </w:t>
      </w:r>
      <w:r>
        <w:t>A kiadványok igen sokrétűek, történelmi regénytől konferenciaköteten át, monográfiáig minden műfajban kimagasló művek születettek, ezzel is biztosítva, hogy minden érdeklődőnek élvezetes olvasmányokat biztosítsunk.</w:t>
      </w:r>
    </w:p>
    <w:p w:rsidR="00287FBA" w:rsidRDefault="00287FBA" w:rsidP="005C1EFE">
      <w:pPr>
        <w:spacing w:line="264" w:lineRule="auto"/>
        <w:jc w:val="both"/>
      </w:pPr>
      <w:r>
        <w:t xml:space="preserve">Különösen fontos Sarlós Endre Oroszlánsziget című képregénye, Somogyi Győző rajzaival illusztrált Szigeti veszedelem új kiadása – amely </w:t>
      </w:r>
      <w:proofErr w:type="spellStart"/>
      <w:r>
        <w:t>Orlovszky</w:t>
      </w:r>
      <w:proofErr w:type="spellEnd"/>
      <w:r>
        <w:t xml:space="preserve"> Géza jóvoltából olvashatóbb változatban jelent meg, valamint az Emlékpajzs </w:t>
      </w:r>
      <w:proofErr w:type="gramStart"/>
      <w:r>
        <w:t>Szigetvárnak című</w:t>
      </w:r>
      <w:proofErr w:type="gramEnd"/>
      <w:r>
        <w:t xml:space="preserve"> kötet, mely az emlékév alkalmából készült, legfontosabb munkákat gyűjtötte össze.</w:t>
      </w:r>
    </w:p>
    <w:p w:rsidR="00287FBA" w:rsidRDefault="00287FBA" w:rsidP="005C1EFE">
      <w:pPr>
        <w:autoSpaceDE w:val="0"/>
        <w:autoSpaceDN w:val="0"/>
        <w:adjustRightInd w:val="0"/>
        <w:spacing w:line="264" w:lineRule="auto"/>
        <w:jc w:val="both"/>
      </w:pPr>
      <w:r w:rsidRPr="00CA2E3A">
        <w:t xml:space="preserve">A Zrínyi örökség ápolása és tudományos interpretációja érdekében </w:t>
      </w:r>
      <w:r>
        <w:t xml:space="preserve">rendkívül fontos szerepet töltött be az </w:t>
      </w:r>
      <w:r w:rsidRPr="00CA2E3A">
        <w:t>országos és nemzetközi tudományos konferenciák megrendezés</w:t>
      </w:r>
      <w:r>
        <w:t xml:space="preserve">e. Ezek közül kiemelendőek a zágrábi tudományos konferenciák illetve a szeptemberi, pécsi </w:t>
      </w:r>
      <w:r>
        <w:lastRenderedPageBreak/>
        <w:t>konferencia. Igyekeztünk a legújabb kutatások eredményeit angol nyelven is elérhetővé tenni, így reményeink szerint a nemzetközi tudományos élet is felpezsdül, termékenyebb lesz.</w:t>
      </w:r>
    </w:p>
    <w:p w:rsidR="00287FBA" w:rsidRDefault="00287FBA" w:rsidP="005C1EFE">
      <w:pPr>
        <w:autoSpaceDE w:val="0"/>
        <w:autoSpaceDN w:val="0"/>
        <w:adjustRightInd w:val="0"/>
        <w:spacing w:line="264" w:lineRule="auto"/>
        <w:jc w:val="both"/>
      </w:pPr>
      <w:r w:rsidRPr="00CA2E3A">
        <w:t xml:space="preserve">Az év során több képzőművészeti alkotás felújítása, újak létrehozása és felavatása is </w:t>
      </w:r>
      <w:r>
        <w:t>megtörtént</w:t>
      </w:r>
      <w:r w:rsidRPr="00CA2E3A">
        <w:t xml:space="preserve"> Szigetváron, Pécsett és Kaposváron, valamint számos határon túli településen. </w:t>
      </w:r>
      <w:r>
        <w:t xml:space="preserve">Így többek között új szoborral gazdagodott a Szigetvári Vár, Szabó Tamás jóvoltából, emléktáblát avattunk az ausztriai </w:t>
      </w:r>
      <w:proofErr w:type="spellStart"/>
      <w:r>
        <w:t>Monyorókeréken</w:t>
      </w:r>
      <w:proofErr w:type="spellEnd"/>
      <w:r>
        <w:t xml:space="preserve">, Zrínyi Miklós esküvőjének helyszínén, Lévay Jenő és </w:t>
      </w:r>
      <w:proofErr w:type="spellStart"/>
      <w:r>
        <w:t>Soosur</w:t>
      </w:r>
      <w:proofErr w:type="spellEnd"/>
      <w:r>
        <w:t xml:space="preserve"> </w:t>
      </w:r>
      <w:proofErr w:type="spellStart"/>
      <w:r>
        <w:t>Geoorgius</w:t>
      </w:r>
      <w:proofErr w:type="spellEnd"/>
      <w:r>
        <w:t xml:space="preserve"> pedig csodás alkotásokat készítettek az emlékév tiszteletére.</w:t>
      </w:r>
    </w:p>
    <w:p w:rsidR="00287FBA" w:rsidRDefault="00287FBA" w:rsidP="005C1EFE">
      <w:pPr>
        <w:autoSpaceDE w:val="0"/>
        <w:autoSpaceDN w:val="0"/>
        <w:adjustRightInd w:val="0"/>
        <w:spacing w:line="264" w:lineRule="auto"/>
        <w:jc w:val="both"/>
      </w:pPr>
      <w:r>
        <w:t>A Vár új kiállítótermében eddig még sosem látott kiállítást sikerült megrendeznünk, melyen Zrínyi Miklós leghíresebb ábrázolásait mutattuk be az ország számos múzeumával együttműködve.</w:t>
      </w:r>
    </w:p>
    <w:p w:rsidR="00287FBA" w:rsidRDefault="00287FBA" w:rsidP="005C1EFE">
      <w:pPr>
        <w:autoSpaceDE w:val="0"/>
        <w:autoSpaceDN w:val="0"/>
        <w:adjustRightInd w:val="0"/>
        <w:spacing w:line="264" w:lineRule="auto"/>
        <w:jc w:val="both"/>
      </w:pPr>
    </w:p>
    <w:p w:rsidR="00287FBA" w:rsidRDefault="00287FBA" w:rsidP="005C1EFE">
      <w:pPr>
        <w:autoSpaceDE w:val="0"/>
        <w:autoSpaceDN w:val="0"/>
        <w:adjustRightInd w:val="0"/>
        <w:spacing w:line="264" w:lineRule="auto"/>
        <w:jc w:val="both"/>
      </w:pPr>
      <w:r>
        <w:t xml:space="preserve">Az emlékév sikerességéhez nagy hangsúlyt fektettünk a kommunikációs eszközökre, így honlapunk és </w:t>
      </w:r>
      <w:proofErr w:type="spellStart"/>
      <w:r>
        <w:t>facebook-oldalunk</w:t>
      </w:r>
      <w:proofErr w:type="spellEnd"/>
      <w:r>
        <w:t xml:space="preserve"> folyamatosan naprakész információkat tartalmazott, programjaink mellett ismeretterjesztő cikkeket is készítettünk, valamint a témához kapcsolódó </w:t>
      </w:r>
      <w:proofErr w:type="spellStart"/>
      <w:r>
        <w:t>Wikipedia-szócikkeket</w:t>
      </w:r>
      <w:proofErr w:type="spellEnd"/>
      <w:r>
        <w:t xml:space="preserve"> is frissítettük, javítottuk.</w:t>
      </w:r>
    </w:p>
    <w:p w:rsidR="00287FBA" w:rsidRPr="00CA2E3A" w:rsidRDefault="00287FBA" w:rsidP="005C1EFE">
      <w:pPr>
        <w:autoSpaceDE w:val="0"/>
        <w:autoSpaceDN w:val="0"/>
        <w:adjustRightInd w:val="0"/>
        <w:spacing w:line="264" w:lineRule="auto"/>
        <w:jc w:val="both"/>
      </w:pPr>
    </w:p>
    <w:p w:rsidR="00287FBA" w:rsidRDefault="00287FBA" w:rsidP="005C1EFE">
      <w:pPr>
        <w:rPr>
          <w:lang w:eastAsia="x-none"/>
        </w:rPr>
      </w:pPr>
      <w:r>
        <w:rPr>
          <w:lang w:eastAsia="x-none"/>
        </w:rPr>
        <w:t>Az emlékév lebonyolítására kapott forrás 474,8millió forint.</w:t>
      </w:r>
    </w:p>
    <w:p w:rsidR="00003800" w:rsidRDefault="00003800" w:rsidP="005C1EFE">
      <w:pPr>
        <w:rPr>
          <w:lang w:eastAsia="x-none"/>
        </w:rPr>
      </w:pPr>
    </w:p>
    <w:p w:rsidR="0025629D" w:rsidRPr="0025629D" w:rsidRDefault="0025629D" w:rsidP="00B46997">
      <w:pPr>
        <w:pStyle w:val="Cmsor1"/>
        <w:numPr>
          <w:ilvl w:val="0"/>
          <w:numId w:val="2"/>
        </w:numPr>
        <w:ind w:left="0" w:hanging="142"/>
        <w:jc w:val="both"/>
        <w:rPr>
          <w:sz w:val="28"/>
          <w:szCs w:val="28"/>
        </w:rPr>
      </w:pPr>
      <w:bookmarkStart w:id="26" w:name="_Toc481498444"/>
      <w:r w:rsidRPr="0025629D">
        <w:rPr>
          <w:sz w:val="28"/>
          <w:szCs w:val="28"/>
        </w:rPr>
        <w:t>Roma Oktatási és Kulturális Központ</w:t>
      </w:r>
      <w:bookmarkEnd w:id="26"/>
    </w:p>
    <w:p w:rsidR="00FC449D" w:rsidRPr="0025629D" w:rsidRDefault="00FC449D" w:rsidP="005C1EFE">
      <w:pPr>
        <w:pStyle w:val="Cmsor1"/>
        <w:jc w:val="both"/>
        <w:rPr>
          <w:sz w:val="28"/>
          <w:szCs w:val="28"/>
        </w:rPr>
      </w:pPr>
    </w:p>
    <w:p w:rsidR="00BF4ED4" w:rsidRDefault="00BF4ED4" w:rsidP="005C1EFE">
      <w:pPr>
        <w:autoSpaceDE w:val="0"/>
        <w:autoSpaceDN w:val="0"/>
        <w:adjustRightInd w:val="0"/>
        <w:spacing w:line="264" w:lineRule="auto"/>
        <w:jc w:val="both"/>
      </w:pPr>
      <w:r w:rsidRPr="00D526D4">
        <w:t>A</w:t>
      </w:r>
      <w:r>
        <w:t>z</w:t>
      </w:r>
      <w:r w:rsidRPr="00D526D4">
        <w:t xml:space="preserve"> 5936/2015/SZOCSTRAT iktatószámú támogatási szerződéssel a Társaság vállalta, hogy létrehozza és működteti a Fővárosi Roma Kulturális és Módszertani Oktatási Központot</w:t>
      </w:r>
      <w:r>
        <w:t>.</w:t>
      </w:r>
    </w:p>
    <w:p w:rsidR="00BF4ED4" w:rsidRDefault="00BF4ED4" w:rsidP="005C1EFE">
      <w:pPr>
        <w:autoSpaceDE w:val="0"/>
        <w:autoSpaceDN w:val="0"/>
        <w:adjustRightInd w:val="0"/>
        <w:spacing w:line="264" w:lineRule="auto"/>
        <w:jc w:val="both"/>
      </w:pPr>
      <w:r>
        <w:t>2016-ban a megvalósítás</w:t>
      </w:r>
      <w:r w:rsidR="00A42541">
        <w:t xml:space="preserve"> munkafolyamata megkezdődött </w:t>
      </w:r>
      <w:r>
        <w:t xml:space="preserve">a </w:t>
      </w:r>
      <w:r w:rsidR="00740CDB">
        <w:t>roma művészek bevonásával. A</w:t>
      </w:r>
      <w:r>
        <w:t xml:space="preserve"> szakmai koncepció elkészült.</w:t>
      </w:r>
    </w:p>
    <w:p w:rsidR="00BF4ED4" w:rsidRDefault="00BF4ED4" w:rsidP="005C1EFE">
      <w:pPr>
        <w:autoSpaceDE w:val="0"/>
        <w:autoSpaceDN w:val="0"/>
        <w:adjustRightInd w:val="0"/>
        <w:spacing w:line="264" w:lineRule="auto"/>
        <w:jc w:val="both"/>
      </w:pPr>
      <w:r>
        <w:t>A Támogatás összege 900.000ezer forint.</w:t>
      </w:r>
    </w:p>
    <w:p w:rsidR="00FC449D" w:rsidRDefault="00FC449D" w:rsidP="005C1EFE">
      <w:pPr>
        <w:rPr>
          <w:lang w:eastAsia="x-none"/>
        </w:rPr>
      </w:pPr>
    </w:p>
    <w:p w:rsidR="0025629D" w:rsidRPr="002805A7" w:rsidRDefault="0025629D" w:rsidP="005C1EFE">
      <w:pPr>
        <w:rPr>
          <w:lang w:eastAsia="x-none"/>
        </w:rPr>
      </w:pPr>
    </w:p>
    <w:p w:rsidR="00E448ED" w:rsidRDefault="00FB24DB" w:rsidP="00B46997">
      <w:pPr>
        <w:pStyle w:val="Cmsor1"/>
        <w:numPr>
          <w:ilvl w:val="0"/>
          <w:numId w:val="2"/>
        </w:numPr>
        <w:ind w:left="0" w:firstLine="0"/>
        <w:jc w:val="both"/>
        <w:rPr>
          <w:sz w:val="28"/>
          <w:szCs w:val="28"/>
        </w:rPr>
      </w:pPr>
      <w:bookmarkStart w:id="27" w:name="_Toc481498445"/>
      <w:r>
        <w:rPr>
          <w:sz w:val="28"/>
          <w:szCs w:val="28"/>
        </w:rPr>
        <w:t>Ingatlanok</w:t>
      </w:r>
      <w:bookmarkEnd w:id="27"/>
      <w:r>
        <w:rPr>
          <w:sz w:val="28"/>
          <w:szCs w:val="28"/>
        </w:rPr>
        <w:t xml:space="preserve"> </w:t>
      </w:r>
    </w:p>
    <w:p w:rsidR="00FB24DB" w:rsidRDefault="00FB24DB" w:rsidP="005C1EFE"/>
    <w:p w:rsidR="00581C80" w:rsidRDefault="00581C80" w:rsidP="005C1EFE"/>
    <w:p w:rsidR="00581C80" w:rsidRPr="002F7414" w:rsidRDefault="002F7414" w:rsidP="005C1EFE">
      <w:pPr>
        <w:pStyle w:val="Cmsor2"/>
        <w:rPr>
          <w:rFonts w:ascii="Arial" w:hAnsi="Arial" w:cs="Arial"/>
          <w:i w:val="0"/>
          <w:lang w:val="hu-HU"/>
        </w:rPr>
      </w:pPr>
      <w:bookmarkStart w:id="28" w:name="_Toc481498446"/>
      <w:r>
        <w:rPr>
          <w:rFonts w:ascii="Arial" w:hAnsi="Arial" w:cs="Arial"/>
          <w:i w:val="0"/>
          <w:lang w:val="hu-HU"/>
        </w:rPr>
        <w:t>X.1.</w:t>
      </w:r>
      <w:r>
        <w:rPr>
          <w:rFonts w:ascii="Arial" w:hAnsi="Arial" w:cs="Arial"/>
          <w:i w:val="0"/>
          <w:lang w:val="hu-HU"/>
        </w:rPr>
        <w:tab/>
      </w:r>
      <w:r w:rsidR="00581C80" w:rsidRPr="002F7414">
        <w:rPr>
          <w:rFonts w:ascii="Arial" w:hAnsi="Arial" w:cs="Arial"/>
          <w:i w:val="0"/>
          <w:lang w:val="hu-HU"/>
        </w:rPr>
        <w:t>Ingatlankezelési elvek:</w:t>
      </w:r>
      <w:bookmarkEnd w:id="28"/>
    </w:p>
    <w:p w:rsidR="00581C80" w:rsidRDefault="00581C80" w:rsidP="005C1EFE"/>
    <w:p w:rsidR="00581C80" w:rsidRDefault="00581C80" w:rsidP="00B46997">
      <w:pPr>
        <w:pStyle w:val="Listaszerbekezds"/>
        <w:numPr>
          <w:ilvl w:val="0"/>
          <w:numId w:val="3"/>
        </w:numPr>
        <w:spacing w:line="360" w:lineRule="auto"/>
        <w:ind w:left="0" w:firstLine="0"/>
        <w:jc w:val="both"/>
      </w:pPr>
      <w:r>
        <w:t>ingatlanfejlesztés</w:t>
      </w:r>
    </w:p>
    <w:p w:rsidR="00581C80" w:rsidRPr="00025742" w:rsidRDefault="00581C80" w:rsidP="00B46997">
      <w:pPr>
        <w:pStyle w:val="Listaszerbekezds"/>
        <w:numPr>
          <w:ilvl w:val="0"/>
          <w:numId w:val="3"/>
        </w:numPr>
        <w:spacing w:line="360" w:lineRule="auto"/>
        <w:ind w:left="0" w:firstLine="0"/>
        <w:jc w:val="both"/>
      </w:pPr>
      <w:r w:rsidRPr="00025742">
        <w:t>felújítások elvégzése, állagmegóvás biztosítása</w:t>
      </w:r>
    </w:p>
    <w:p w:rsidR="00581C80" w:rsidRPr="00025742" w:rsidRDefault="00581C80" w:rsidP="00B46997">
      <w:pPr>
        <w:pStyle w:val="Listaszerbekezds"/>
        <w:numPr>
          <w:ilvl w:val="0"/>
          <w:numId w:val="3"/>
        </w:numPr>
        <w:spacing w:line="360" w:lineRule="auto"/>
        <w:ind w:left="0" w:firstLine="0"/>
        <w:jc w:val="both"/>
      </w:pPr>
      <w:r w:rsidRPr="00025742">
        <w:t>költséghatékony üzemeltetés</w:t>
      </w:r>
    </w:p>
    <w:p w:rsidR="00581C80" w:rsidRPr="00025742" w:rsidRDefault="00581C80" w:rsidP="00B46997">
      <w:pPr>
        <w:pStyle w:val="Listaszerbekezds"/>
        <w:numPr>
          <w:ilvl w:val="0"/>
          <w:numId w:val="3"/>
        </w:numPr>
        <w:spacing w:line="360" w:lineRule="auto"/>
        <w:ind w:left="0" w:firstLine="0"/>
        <w:jc w:val="both"/>
      </w:pPr>
      <w:r w:rsidRPr="00025742">
        <w:t>vegyes, turisztikai hasznosítás feltételeinek megteremtése</w:t>
      </w:r>
    </w:p>
    <w:p w:rsidR="00581C80" w:rsidRPr="00025742" w:rsidRDefault="00581C80" w:rsidP="00B46997">
      <w:pPr>
        <w:pStyle w:val="Listaszerbekezds"/>
        <w:numPr>
          <w:ilvl w:val="0"/>
          <w:numId w:val="3"/>
        </w:numPr>
        <w:spacing w:line="360" w:lineRule="auto"/>
        <w:ind w:left="0" w:firstLine="0"/>
        <w:jc w:val="both"/>
      </w:pPr>
      <w:r w:rsidRPr="00025742">
        <w:t>kihasználtság növelése</w:t>
      </w:r>
    </w:p>
    <w:p w:rsidR="00581C80" w:rsidRDefault="00581C80" w:rsidP="00B46997">
      <w:pPr>
        <w:pStyle w:val="Listaszerbekezds"/>
        <w:numPr>
          <w:ilvl w:val="0"/>
          <w:numId w:val="3"/>
        </w:numPr>
        <w:spacing w:line="360" w:lineRule="auto"/>
        <w:ind w:left="0" w:firstLine="0"/>
        <w:jc w:val="both"/>
      </w:pPr>
      <w:r w:rsidRPr="00025742">
        <w:t xml:space="preserve">a „holt” ingatlanok </w:t>
      </w:r>
      <w:r>
        <w:t>értékesítése</w:t>
      </w:r>
    </w:p>
    <w:p w:rsidR="00581C80" w:rsidRDefault="00581C80" w:rsidP="005C1EFE"/>
    <w:p w:rsidR="00581C80" w:rsidRPr="002F7414" w:rsidRDefault="002F7414" w:rsidP="005C1EFE">
      <w:pPr>
        <w:pStyle w:val="Cmsor2"/>
        <w:rPr>
          <w:rFonts w:ascii="Arial" w:hAnsi="Arial" w:cs="Arial"/>
          <w:i w:val="0"/>
          <w:lang w:val="hu-HU"/>
        </w:rPr>
      </w:pPr>
      <w:bookmarkStart w:id="29" w:name="_Toc481498447"/>
      <w:r>
        <w:rPr>
          <w:rFonts w:ascii="Arial" w:hAnsi="Arial" w:cs="Arial"/>
          <w:i w:val="0"/>
          <w:lang w:val="hu-HU"/>
        </w:rPr>
        <w:lastRenderedPageBreak/>
        <w:t>X.2.</w:t>
      </w:r>
      <w:r w:rsidR="00E46188">
        <w:rPr>
          <w:rFonts w:ascii="Arial" w:hAnsi="Arial" w:cs="Arial"/>
          <w:i w:val="0"/>
          <w:lang w:val="hu-HU"/>
        </w:rPr>
        <w:tab/>
        <w:t>Ingatlanok bemutatása</w:t>
      </w:r>
      <w:bookmarkEnd w:id="29"/>
    </w:p>
    <w:p w:rsidR="00581C80" w:rsidRDefault="00581C80" w:rsidP="005C1EFE"/>
    <w:p w:rsidR="007E474E" w:rsidRPr="00E46188" w:rsidRDefault="00E46188" w:rsidP="005C1EFE">
      <w:pPr>
        <w:pStyle w:val="Cmsor3"/>
      </w:pPr>
      <w:bookmarkStart w:id="30" w:name="_Toc481498448"/>
      <w:r w:rsidRPr="00E46188">
        <w:t>X.2.2</w:t>
      </w:r>
      <w:r>
        <w:t>.</w:t>
      </w:r>
      <w:r w:rsidR="00E05D5F">
        <w:tab/>
      </w:r>
      <w:r w:rsidR="00690597" w:rsidRPr="00E46188">
        <w:t>S</w:t>
      </w:r>
      <w:r>
        <w:t>zékhely</w:t>
      </w:r>
      <w:bookmarkEnd w:id="30"/>
    </w:p>
    <w:p w:rsidR="00142343" w:rsidRDefault="00142343" w:rsidP="005C1EFE">
      <w:pPr>
        <w:tabs>
          <w:tab w:val="left" w:pos="3119"/>
        </w:tabs>
        <w:spacing w:line="23" w:lineRule="atLeast"/>
        <w:jc w:val="both"/>
      </w:pPr>
    </w:p>
    <w:p w:rsidR="00142343" w:rsidRDefault="00142343" w:rsidP="005C1EFE">
      <w:pPr>
        <w:tabs>
          <w:tab w:val="left" w:pos="3119"/>
        </w:tabs>
        <w:spacing w:line="23" w:lineRule="atLeast"/>
        <w:jc w:val="both"/>
      </w:pPr>
    </w:p>
    <w:p w:rsidR="00142343" w:rsidRPr="00145ABD" w:rsidRDefault="00142343" w:rsidP="005C1EFE">
      <w:pPr>
        <w:autoSpaceDE w:val="0"/>
        <w:autoSpaceDN w:val="0"/>
        <w:adjustRightInd w:val="0"/>
        <w:spacing w:line="264" w:lineRule="auto"/>
        <w:ind w:firstLine="708"/>
        <w:jc w:val="both"/>
        <w:rPr>
          <w:b/>
          <w:i/>
        </w:rPr>
      </w:pPr>
      <w:r w:rsidRPr="00145ABD">
        <w:rPr>
          <w:b/>
          <w:i/>
        </w:rPr>
        <w:t>Szentendrei Művésztelep</w:t>
      </w:r>
    </w:p>
    <w:p w:rsidR="007E474E" w:rsidRPr="00C3361B" w:rsidRDefault="002540A3" w:rsidP="005C1EFE">
      <w:pPr>
        <w:tabs>
          <w:tab w:val="left" w:pos="3119"/>
        </w:tabs>
        <w:spacing w:line="23" w:lineRule="atLeast"/>
        <w:jc w:val="both"/>
      </w:pPr>
      <w:r w:rsidRPr="00C3361B">
        <w:t>2000 Szentendre, Bogdányi út 51.</w:t>
      </w:r>
    </w:p>
    <w:p w:rsidR="00A83F89" w:rsidRDefault="00A83F89" w:rsidP="005C1EFE">
      <w:pPr>
        <w:pStyle w:val="NormlWeb"/>
        <w:jc w:val="both"/>
      </w:pPr>
      <w:r>
        <w:t>A Szentendrei Művésztelepet 1926-ban azok a festőművészek hozták létre, akik a nagybányai hagyományokat kívánták tovább folytatni a megcsonkított magyar hazában. Az alapítók azonban hamarosan többnyire a római iskola hatása alá kerültek, de a párizsi gyökerű konstruktivizmus is korán gyökeret eresztett Szentendrén. Az alapítók 1927-ben vehették birtokba Pagony egyik szögletét, és építhették, illetve toldozgathatták-foltozgathatták műtermeiket. Ezek helyére a kulturális kormányzat 1972-ben tizenkét, csak nyáron használható műtermet építtetett, ami új lendületet adott a művésztelepnek. A kormányzat a városban létrehozott egy másik telepet is, így az 1970-es évektől a pagonyi festőművész közösség Szentendrei Régi Művésztelep néven jegyezte és jegyzi magát. Kellő karbantartás hiányában azonban a művésztelep műtermei pár évtized alatt romokká váltak.</w:t>
      </w:r>
    </w:p>
    <w:p w:rsidR="00624A58" w:rsidRDefault="00A83F89" w:rsidP="005C1EFE">
      <w:pPr>
        <w:pStyle w:val="NormlWeb"/>
        <w:jc w:val="both"/>
      </w:pPr>
      <w:r>
        <w:t xml:space="preserve">A művésztelepet 2012–2013-ban </w:t>
      </w:r>
      <w:r w:rsidR="00992BF4">
        <w:t>került felújításra</w:t>
      </w:r>
      <w:r>
        <w:t xml:space="preserve">. A hagyományoknak megfelelően 12 műtermet </w:t>
      </w:r>
      <w:r w:rsidR="00992BF4">
        <w:t>került ki</w:t>
      </w:r>
      <w:r>
        <w:t>alakít</w:t>
      </w:r>
      <w:r w:rsidR="00992BF4">
        <w:t>ásra</w:t>
      </w:r>
      <w:r>
        <w:t xml:space="preserve">, amelyekhez közösségi épület és kamaragaléria kapcsolódik. A megújult műtermek egy részét pályázat útján, határozott időre, önállóan alkotó képzőművészek kapják használatba, másik részére pedig – úgynevezett csoportos műteremként –, rövidebb idejű használatra, közösen dolgozó művészek jelentkezhetnek. </w:t>
      </w:r>
      <w:r w:rsidR="00504192">
        <w:t>A Szentendrei Régi Művésztelep alkotóival szemben „elvárás”, hogy a műtermeket eredeti funkciójuknak megfelelően, folyamatosan itt dolgozva használják, és évente egy alkotással gyarapítsák a MANK gyűjteményét. Az így létrejövő gyűjtemény darabjait a MANK állami közgyűjteményeknek kívánja majd térítésmentesen kikölcsönözni.</w:t>
      </w:r>
    </w:p>
    <w:p w:rsidR="00A83F89" w:rsidRDefault="00A83F89" w:rsidP="005C1EFE">
      <w:pPr>
        <w:pStyle w:val="NormlWeb"/>
        <w:jc w:val="both"/>
      </w:pPr>
      <w:r>
        <w:t xml:space="preserve">2013-tól a </w:t>
      </w:r>
      <w:r w:rsidR="000B1B9C">
        <w:t>MANK</w:t>
      </w:r>
      <w:r>
        <w:t xml:space="preserve"> központja is a művésztelepen található.</w:t>
      </w:r>
    </w:p>
    <w:p w:rsidR="002540A3" w:rsidRDefault="002540A3" w:rsidP="005C1EFE">
      <w:pPr>
        <w:tabs>
          <w:tab w:val="left" w:pos="3119"/>
        </w:tabs>
        <w:spacing w:line="23" w:lineRule="atLeast"/>
        <w:jc w:val="both"/>
        <w:rPr>
          <w:rFonts w:ascii="Arial" w:hAnsi="Arial" w:cs="Arial"/>
          <w:sz w:val="22"/>
          <w:szCs w:val="22"/>
        </w:rPr>
      </w:pPr>
      <w:r w:rsidRPr="007108EB">
        <w:rPr>
          <w:rFonts w:ascii="Arial" w:hAnsi="Arial" w:cs="Arial"/>
          <w:b/>
          <w:sz w:val="22"/>
          <w:szCs w:val="22"/>
        </w:rPr>
        <w:tab/>
      </w:r>
    </w:p>
    <w:p w:rsidR="002540A3" w:rsidRPr="00E46188" w:rsidRDefault="00E05D5F" w:rsidP="005C1EFE">
      <w:pPr>
        <w:pStyle w:val="Cmsor3"/>
      </w:pPr>
      <w:bookmarkStart w:id="31" w:name="_Toc481498449"/>
      <w:r>
        <w:t>X.2.2.</w:t>
      </w:r>
      <w:r>
        <w:tab/>
      </w:r>
      <w:r w:rsidR="002540A3" w:rsidRPr="00E46188">
        <w:t>Fióktelephelyek</w:t>
      </w:r>
      <w:bookmarkEnd w:id="31"/>
    </w:p>
    <w:p w:rsidR="00110717" w:rsidRDefault="00110717" w:rsidP="005C1EFE">
      <w:pPr>
        <w:pStyle w:val="Listaszerbekezds"/>
        <w:tabs>
          <w:tab w:val="left" w:pos="4111"/>
        </w:tabs>
        <w:spacing w:line="23" w:lineRule="atLeast"/>
        <w:ind w:left="0"/>
        <w:jc w:val="both"/>
        <w:rPr>
          <w:rFonts w:ascii="Arial" w:hAnsi="Arial" w:cs="Arial"/>
          <w:sz w:val="22"/>
          <w:szCs w:val="22"/>
        </w:rPr>
      </w:pPr>
    </w:p>
    <w:p w:rsidR="00110717" w:rsidRPr="00911A2F" w:rsidRDefault="00110717" w:rsidP="005C1EFE">
      <w:pPr>
        <w:autoSpaceDE w:val="0"/>
        <w:autoSpaceDN w:val="0"/>
        <w:adjustRightInd w:val="0"/>
        <w:spacing w:line="264" w:lineRule="auto"/>
        <w:ind w:firstLine="708"/>
        <w:jc w:val="both"/>
        <w:rPr>
          <w:b/>
          <w:i/>
        </w:rPr>
      </w:pPr>
      <w:r w:rsidRPr="00911A2F">
        <w:rPr>
          <w:b/>
          <w:i/>
        </w:rPr>
        <w:t>Hédervári Alkotóház</w:t>
      </w:r>
    </w:p>
    <w:p w:rsidR="002540A3" w:rsidRPr="00C3361B" w:rsidRDefault="002540A3" w:rsidP="005C1EFE">
      <w:pPr>
        <w:autoSpaceDE w:val="0"/>
        <w:autoSpaceDN w:val="0"/>
        <w:adjustRightInd w:val="0"/>
        <w:spacing w:line="264" w:lineRule="auto"/>
        <w:jc w:val="both"/>
      </w:pPr>
      <w:r w:rsidRPr="00C3361B">
        <w:t>9178 Hédervár, Fő út 47., (Hédervár 250 hrsz. és 253 hrsz.)</w:t>
      </w:r>
    </w:p>
    <w:p w:rsidR="007C2FC8" w:rsidRPr="007C2FC8" w:rsidRDefault="007C2FC8" w:rsidP="005C1EFE">
      <w:pPr>
        <w:spacing w:line="23" w:lineRule="atLeast"/>
        <w:jc w:val="both"/>
      </w:pPr>
      <w:r w:rsidRPr="007C2FC8">
        <w:t>A Társaság tulajdonában lévő Hédervári Kastély peres eljárása lezárult, az épületet a bérlőtől visszavettük, jelenleg a hátrahagyott épület kárainak felmérése és az Alkotóházként való megnyitás lehetőségeinek tervezése zajlik. A</w:t>
      </w:r>
      <w:r>
        <w:t xml:space="preserve"> felújítást követően a</w:t>
      </w:r>
      <w:r w:rsidRPr="007C2FC8">
        <w:t xml:space="preserve">z Alkotóház többfunkciós feladatokat is képes lesz ellátni, legyen az külsős rendezvény, vagy kulturális esemény, természetesen az </w:t>
      </w:r>
      <w:proofErr w:type="spellStart"/>
      <w:r w:rsidRPr="007C2FC8">
        <w:t>alkotóművészetet</w:t>
      </w:r>
      <w:proofErr w:type="spellEnd"/>
      <w:r w:rsidRPr="007C2FC8">
        <w:t xml:space="preserve"> támogató szolgáltatások biztosítása mellett.</w:t>
      </w:r>
    </w:p>
    <w:p w:rsidR="002B4334" w:rsidRDefault="002B4334" w:rsidP="005C1EFE">
      <w:pPr>
        <w:pStyle w:val="Listaszerbekezds"/>
        <w:tabs>
          <w:tab w:val="left" w:pos="4111"/>
        </w:tabs>
        <w:spacing w:line="23" w:lineRule="atLeast"/>
        <w:ind w:left="0"/>
        <w:jc w:val="both"/>
        <w:rPr>
          <w:rFonts w:ascii="Arial" w:hAnsi="Arial" w:cs="Arial"/>
          <w:sz w:val="22"/>
          <w:szCs w:val="22"/>
        </w:rPr>
      </w:pPr>
    </w:p>
    <w:p w:rsidR="001940A1" w:rsidRPr="00D94952" w:rsidRDefault="001940A1" w:rsidP="005C1EFE">
      <w:pPr>
        <w:autoSpaceDE w:val="0"/>
        <w:autoSpaceDN w:val="0"/>
        <w:adjustRightInd w:val="0"/>
        <w:spacing w:line="264" w:lineRule="auto"/>
        <w:ind w:firstLine="708"/>
        <w:jc w:val="both"/>
        <w:rPr>
          <w:b/>
          <w:i/>
        </w:rPr>
      </w:pPr>
      <w:r w:rsidRPr="00D94952">
        <w:rPr>
          <w:b/>
          <w:i/>
        </w:rPr>
        <w:t>Hódmezővásárhelyi Kollektív Műterem</w:t>
      </w:r>
    </w:p>
    <w:p w:rsidR="002540A3" w:rsidRDefault="002540A3" w:rsidP="005C1EFE">
      <w:pPr>
        <w:autoSpaceDE w:val="0"/>
        <w:autoSpaceDN w:val="0"/>
        <w:adjustRightInd w:val="0"/>
        <w:spacing w:line="264" w:lineRule="auto"/>
        <w:jc w:val="both"/>
      </w:pPr>
      <w:r w:rsidRPr="00B2395C">
        <w:t xml:space="preserve">6800 Hódmezővásárhely, </w:t>
      </w:r>
      <w:proofErr w:type="spellStart"/>
      <w:r w:rsidRPr="00B2395C">
        <w:t>Kohán</w:t>
      </w:r>
      <w:proofErr w:type="spellEnd"/>
      <w:r w:rsidRPr="00B2395C">
        <w:t xml:space="preserve"> György utca 2</w:t>
      </w:r>
      <w:proofErr w:type="gramStart"/>
      <w:r w:rsidRPr="00B2395C">
        <w:t>.,</w:t>
      </w:r>
      <w:proofErr w:type="gramEnd"/>
      <w:r w:rsidRPr="00B2395C">
        <w:t xml:space="preserve"> (Hódmezővásárhely 1337/2 hrsz.)</w:t>
      </w:r>
    </w:p>
    <w:p w:rsidR="00870CAE" w:rsidRPr="00365F23" w:rsidRDefault="00870CAE" w:rsidP="005C1EFE">
      <w:pPr>
        <w:jc w:val="both"/>
      </w:pPr>
      <w:r w:rsidRPr="00365F23">
        <w:t>A művésztelepet 1966-ban adták át</w:t>
      </w:r>
      <w:r>
        <w:t>,</w:t>
      </w:r>
      <w:r w:rsidRPr="00365F23">
        <w:t xml:space="preserve"> a korábbi közös műtermet ugyanis, amit </w:t>
      </w:r>
      <w:proofErr w:type="spellStart"/>
      <w:r w:rsidRPr="00365F23">
        <w:t>Plohn</w:t>
      </w:r>
      <w:proofErr w:type="spellEnd"/>
      <w:r w:rsidRPr="00365F23">
        <w:t xml:space="preserve"> József fotográfus hagyott a városra, azzal a kikötéssel, hogy a fiatal tehetségeknek műtermi lehetőséget biztosítson, városrendezési okok miatt elbontották. Fennállása óta több </w:t>
      </w:r>
      <w:r w:rsidRPr="00365F23">
        <w:lastRenderedPageBreak/>
        <w:t xml:space="preserve">művészgeneráció kibontakozását segítette elő az épület. Itt kezdte pályáját Szalay Ferenc, Fejér Csaba, Fodor József, Csikós András, Erdős Péter, </w:t>
      </w:r>
      <w:proofErr w:type="spellStart"/>
      <w:r w:rsidRPr="00365F23">
        <w:t>Hézső</w:t>
      </w:r>
      <w:proofErr w:type="spellEnd"/>
      <w:r w:rsidRPr="00365F23">
        <w:t xml:space="preserve"> Ferenc, Tuza László, Samu Katalin, Lantos Györgyi, Máté István, </w:t>
      </w:r>
      <w:proofErr w:type="spellStart"/>
      <w:r w:rsidRPr="00365F23">
        <w:t>Návay</w:t>
      </w:r>
      <w:proofErr w:type="spellEnd"/>
      <w:r w:rsidRPr="00365F23">
        <w:t xml:space="preserve"> Sándor, Zoltai Attila, Rományi László és Sándor Eszter.</w:t>
      </w:r>
    </w:p>
    <w:p w:rsidR="00870CAE" w:rsidRPr="00B2395C" w:rsidRDefault="00870CAE" w:rsidP="005C1EFE">
      <w:pPr>
        <w:autoSpaceDE w:val="0"/>
        <w:autoSpaceDN w:val="0"/>
        <w:adjustRightInd w:val="0"/>
        <w:spacing w:line="264" w:lineRule="auto"/>
        <w:jc w:val="both"/>
      </w:pPr>
      <w:r w:rsidRPr="005E755F">
        <w:t>Az épületet az eredeti terezői koncepcióval teljes összhangban úgy</w:t>
      </w:r>
      <w:r w:rsidR="001329B7">
        <w:t xml:space="preserve"> került 2016-ban felújításra</w:t>
      </w:r>
      <w:r w:rsidRPr="005E755F">
        <w:t>, hogy modern, síkokból építkező formáival semleges, de a kor műszaki színvonalát képviselő minden elemében felújított épület jö</w:t>
      </w:r>
      <w:r w:rsidR="001329B7">
        <w:t>tt</w:t>
      </w:r>
      <w:r w:rsidRPr="005E755F">
        <w:t xml:space="preserve"> létre, mely évtizedeken keresztül kis rezsivel és amortizációval, jelentősebb további műszaki jellegű munkálatok nélkül egyszerűen üzemeltethető. Az épület minden elem</w:t>
      </w:r>
      <w:r w:rsidR="00D94952">
        <w:t>e</w:t>
      </w:r>
      <w:r w:rsidRPr="005E755F">
        <w:t xml:space="preserve"> szerkezetileg visszabont</w:t>
      </w:r>
      <w:r w:rsidR="00D94952">
        <w:t>ásra került,</w:t>
      </w:r>
      <w:r w:rsidRPr="005E755F">
        <w:t xml:space="preserve"> teljes körű műszaki felújítást </w:t>
      </w:r>
      <w:r w:rsidR="00D94952">
        <w:t>történt</w:t>
      </w:r>
      <w:r w:rsidRPr="005E755F">
        <w:t>, gépészeti, elektromos modernizációval. A műtermekhez kapcsolódó közlekedő egybe nyitása volt a cél az akkori terasszal, ezáltal egy új kiállító közösségi tér jött létre. A kert értékes növényzetét megtartva a problémás térfalakat alkotó teraszokkal zártuk, amely lehetőséget ad mind az elvonult alkotó munkára, mind közösségi eseményekre.</w:t>
      </w:r>
    </w:p>
    <w:p w:rsidR="00CC559F" w:rsidRPr="00CC559F" w:rsidRDefault="00CC559F" w:rsidP="005C1EFE">
      <w:pPr>
        <w:pStyle w:val="Listaszerbekezds"/>
        <w:tabs>
          <w:tab w:val="left" w:pos="4111"/>
        </w:tabs>
        <w:spacing w:line="23" w:lineRule="atLeast"/>
        <w:ind w:left="0"/>
        <w:jc w:val="both"/>
      </w:pPr>
    </w:p>
    <w:p w:rsidR="00C02C09" w:rsidRPr="00911A2F" w:rsidRDefault="00C02C09" w:rsidP="005C1EFE">
      <w:pPr>
        <w:autoSpaceDE w:val="0"/>
        <w:autoSpaceDN w:val="0"/>
        <w:adjustRightInd w:val="0"/>
        <w:spacing w:line="264" w:lineRule="auto"/>
        <w:ind w:firstLine="708"/>
        <w:jc w:val="both"/>
        <w:rPr>
          <w:b/>
          <w:i/>
        </w:rPr>
      </w:pPr>
      <w:r w:rsidRPr="00911A2F">
        <w:rPr>
          <w:b/>
          <w:i/>
        </w:rPr>
        <w:t>Hódmezővásárhelyi Alkotóház</w:t>
      </w:r>
    </w:p>
    <w:p w:rsidR="002540A3" w:rsidRPr="00B2395C" w:rsidRDefault="002540A3" w:rsidP="005C1EFE">
      <w:pPr>
        <w:autoSpaceDE w:val="0"/>
        <w:autoSpaceDN w:val="0"/>
        <w:adjustRightInd w:val="0"/>
        <w:spacing w:line="264" w:lineRule="auto"/>
        <w:jc w:val="both"/>
      </w:pPr>
      <w:r w:rsidRPr="00B2395C">
        <w:t>6800 Hódmezővásárhely, Virág utca 3</w:t>
      </w:r>
      <w:proofErr w:type="gramStart"/>
      <w:r w:rsidRPr="00B2395C">
        <w:t>.,</w:t>
      </w:r>
      <w:proofErr w:type="gramEnd"/>
      <w:r w:rsidRPr="00B2395C">
        <w:t xml:space="preserve"> (Hódmezővásárhely 12786 hrsz.)</w:t>
      </w:r>
    </w:p>
    <w:p w:rsidR="00391C2D" w:rsidRPr="00CC559F" w:rsidRDefault="00CC559F" w:rsidP="005C1EFE">
      <w:pPr>
        <w:pStyle w:val="Listaszerbekezds"/>
        <w:tabs>
          <w:tab w:val="left" w:pos="4111"/>
        </w:tabs>
        <w:spacing w:line="23" w:lineRule="atLeast"/>
        <w:ind w:left="0"/>
        <w:jc w:val="both"/>
      </w:pPr>
      <w:r>
        <w:t xml:space="preserve">A 2016-ban megújult Alkotóház öt kétágyas szobája és egy műterme számos művészeti ág képviselőjének nyújt alkotási lehetőséget a fotósoktól a festőművészekig, iparművészeken át. A szobákat az alkotóház életében fontos szerepet játszó vagy itt alkotott művészek után nevezték el, így </w:t>
      </w:r>
      <w:r w:rsidRPr="00CC559F">
        <w:rPr>
          <w:i/>
          <w:iCs/>
        </w:rPr>
        <w:t>Dr. Wirth Márton, Tornyai János</w:t>
      </w:r>
      <w:r>
        <w:t xml:space="preserve"> festőművész,</w:t>
      </w:r>
      <w:r w:rsidRPr="00CC559F">
        <w:rPr>
          <w:i/>
          <w:iCs/>
        </w:rPr>
        <w:t xml:space="preserve"> Szabó Iván</w:t>
      </w:r>
      <w:r>
        <w:t xml:space="preserve"> szobrászművész, </w:t>
      </w:r>
      <w:r w:rsidRPr="00CC559F">
        <w:rPr>
          <w:i/>
          <w:iCs/>
        </w:rPr>
        <w:t>Endre Béla</w:t>
      </w:r>
      <w:r>
        <w:t xml:space="preserve"> festő- és iparművész, </w:t>
      </w:r>
      <w:proofErr w:type="spellStart"/>
      <w:r w:rsidRPr="00CC559F">
        <w:rPr>
          <w:i/>
          <w:iCs/>
        </w:rPr>
        <w:t>Almási</w:t>
      </w:r>
      <w:proofErr w:type="spellEnd"/>
      <w:r w:rsidRPr="00CC559F">
        <w:rPr>
          <w:i/>
          <w:iCs/>
        </w:rPr>
        <w:t xml:space="preserve"> Gyula Béla</w:t>
      </w:r>
      <w:r>
        <w:t xml:space="preserve"> festőművész, grafikus és az alapító </w:t>
      </w:r>
      <w:r w:rsidRPr="00CC559F">
        <w:rPr>
          <w:i/>
          <w:iCs/>
        </w:rPr>
        <w:t>Kurucz D. István</w:t>
      </w:r>
      <w:r>
        <w:t xml:space="preserve"> festőművész neve is rákerült egy-egy ajtóra. A Hódmezővásárhelyi Alkotóház a városközpont egy csendes utcájában, műemléki környezetben található.</w:t>
      </w:r>
    </w:p>
    <w:p w:rsidR="00391C2D" w:rsidRDefault="00391C2D" w:rsidP="005C1EFE">
      <w:pPr>
        <w:pStyle w:val="Listaszerbekezds"/>
        <w:tabs>
          <w:tab w:val="left" w:pos="4111"/>
        </w:tabs>
        <w:spacing w:line="23" w:lineRule="atLeast"/>
        <w:ind w:left="0"/>
        <w:jc w:val="both"/>
        <w:rPr>
          <w:rFonts w:ascii="Arial" w:hAnsi="Arial" w:cs="Arial"/>
          <w:sz w:val="22"/>
          <w:szCs w:val="22"/>
        </w:rPr>
      </w:pPr>
    </w:p>
    <w:p w:rsidR="00391C2D" w:rsidRPr="00911A2F" w:rsidRDefault="00391C2D" w:rsidP="005C1EFE">
      <w:pPr>
        <w:autoSpaceDE w:val="0"/>
        <w:autoSpaceDN w:val="0"/>
        <w:adjustRightInd w:val="0"/>
        <w:spacing w:line="264" w:lineRule="auto"/>
        <w:ind w:firstLine="708"/>
        <w:jc w:val="both"/>
        <w:rPr>
          <w:b/>
          <w:i/>
        </w:rPr>
      </w:pPr>
      <w:r w:rsidRPr="00911A2F">
        <w:rPr>
          <w:b/>
          <w:i/>
        </w:rPr>
        <w:t>Mártélyi Alkotóház</w:t>
      </w:r>
    </w:p>
    <w:p w:rsidR="002540A3" w:rsidRPr="00B2395C" w:rsidRDefault="002540A3" w:rsidP="005C1EFE">
      <w:pPr>
        <w:autoSpaceDE w:val="0"/>
        <w:autoSpaceDN w:val="0"/>
        <w:adjustRightInd w:val="0"/>
        <w:spacing w:line="264" w:lineRule="auto"/>
        <w:jc w:val="both"/>
      </w:pPr>
      <w:r w:rsidRPr="00B2395C">
        <w:t>6800 Hódmezővásárhely belterület (15029 hrsz.)</w:t>
      </w:r>
    </w:p>
    <w:p w:rsidR="00391C2D" w:rsidRDefault="00911A2F" w:rsidP="005C1EFE">
      <w:pPr>
        <w:pStyle w:val="Listaszerbekezds"/>
        <w:tabs>
          <w:tab w:val="left" w:pos="4111"/>
        </w:tabs>
        <w:spacing w:line="23" w:lineRule="atLeast"/>
        <w:ind w:left="0"/>
        <w:jc w:val="both"/>
        <w:rPr>
          <w:rFonts w:ascii="Arial" w:hAnsi="Arial" w:cs="Arial"/>
          <w:sz w:val="22"/>
          <w:szCs w:val="22"/>
        </w:rPr>
      </w:pPr>
      <w:r>
        <w:t xml:space="preserve">Mártély különleges szerepet tölt be a magyar képzőművészet történetében, a Tisza holtága melletti alkotóház az 1960-as évek óta működik. Sokan fordultak meg az alkotóházban, </w:t>
      </w:r>
      <w:proofErr w:type="spellStart"/>
      <w:r>
        <w:rPr>
          <w:rStyle w:val="Kiemels"/>
        </w:rPr>
        <w:t>Makovecz</w:t>
      </w:r>
      <w:proofErr w:type="spellEnd"/>
      <w:r>
        <w:rPr>
          <w:rStyle w:val="Kiemels"/>
        </w:rPr>
        <w:t xml:space="preserve"> Imre</w:t>
      </w:r>
      <w:r>
        <w:t xml:space="preserve"> például itt ismerte és szerette meg a tiszai-alföldi világot. A 2015-ben felújított Mártélyi Alkotóház öt kétágyas, fürdőszobával és a tiszai holtágra néző erkélyes szobával, valamint tágas közösségi térrel, illetve jól felszerelt közös konyhával várja a dél-alföldi világ szerelmeseit – időjárástól függően – május közepétől október közepéig. Az épülethez hangulatos kert tartozik, ahol bográcsozásra is lehetőség nyílik.</w:t>
      </w:r>
    </w:p>
    <w:p w:rsidR="00293193" w:rsidRDefault="00293193" w:rsidP="005C1EFE">
      <w:pPr>
        <w:pStyle w:val="Listaszerbekezds"/>
        <w:tabs>
          <w:tab w:val="left" w:pos="4111"/>
        </w:tabs>
        <w:spacing w:line="23" w:lineRule="atLeast"/>
        <w:ind w:left="0"/>
        <w:jc w:val="both"/>
        <w:rPr>
          <w:rFonts w:ascii="Arial" w:hAnsi="Arial" w:cs="Arial"/>
          <w:sz w:val="22"/>
          <w:szCs w:val="22"/>
        </w:rPr>
      </w:pPr>
    </w:p>
    <w:p w:rsidR="00391C2D" w:rsidRPr="00911A2F" w:rsidRDefault="00C50302" w:rsidP="005C1EFE">
      <w:pPr>
        <w:autoSpaceDE w:val="0"/>
        <w:autoSpaceDN w:val="0"/>
        <w:adjustRightInd w:val="0"/>
        <w:spacing w:line="264" w:lineRule="auto"/>
        <w:ind w:firstLine="708"/>
        <w:jc w:val="both"/>
        <w:rPr>
          <w:b/>
          <w:i/>
        </w:rPr>
      </w:pPr>
      <w:r w:rsidRPr="00911A2F">
        <w:rPr>
          <w:b/>
          <w:i/>
        </w:rPr>
        <w:t>Kecskeméti Alkotóház</w:t>
      </w:r>
    </w:p>
    <w:p w:rsidR="002540A3" w:rsidRPr="00B2395C" w:rsidRDefault="002540A3" w:rsidP="005C1EFE">
      <w:pPr>
        <w:autoSpaceDE w:val="0"/>
        <w:autoSpaceDN w:val="0"/>
        <w:adjustRightInd w:val="0"/>
        <w:spacing w:line="264" w:lineRule="auto"/>
        <w:jc w:val="both"/>
      </w:pPr>
      <w:r w:rsidRPr="00B2395C">
        <w:t>6000 Kecskemét, Műkert út 2</w:t>
      </w:r>
      <w:proofErr w:type="gramStart"/>
      <w:r w:rsidRPr="00B2395C">
        <w:t>.,</w:t>
      </w:r>
      <w:proofErr w:type="gramEnd"/>
      <w:r w:rsidRPr="00B2395C">
        <w:t xml:space="preserve"> (Kecskemét 8245 hrsz.)</w:t>
      </w:r>
    </w:p>
    <w:p w:rsidR="00C50302" w:rsidRDefault="00CC559F" w:rsidP="005C1EFE">
      <w:pPr>
        <w:pStyle w:val="Listaszerbekezds"/>
        <w:tabs>
          <w:tab w:val="left" w:pos="4111"/>
        </w:tabs>
        <w:spacing w:line="23" w:lineRule="atLeast"/>
        <w:ind w:left="0"/>
        <w:jc w:val="both"/>
      </w:pPr>
      <w:r>
        <w:t xml:space="preserve">A századfordulón a művészetek elkötelezett patrónusaként, Kada Elek városvezető dédelgetett vágya volt egy helyi művésztelep alapítása. Még abban az évben, 1909-ben Iványi Grünwald Béla megkereste a művészkedvelő polgármestert és felajánlotta személyes és </w:t>
      </w:r>
      <w:proofErr w:type="spellStart"/>
      <w:r>
        <w:t>neós</w:t>
      </w:r>
      <w:proofErr w:type="spellEnd"/>
      <w:r>
        <w:t xml:space="preserve"> tanítványai szolgálatát</w:t>
      </w:r>
      <w:r>
        <w:br/>
      </w:r>
      <w:proofErr w:type="spellStart"/>
      <w:r>
        <w:t>Szivessy</w:t>
      </w:r>
      <w:proofErr w:type="spellEnd"/>
      <w:r>
        <w:t xml:space="preserve"> Tibor és </w:t>
      </w:r>
      <w:proofErr w:type="spellStart"/>
      <w:r>
        <w:t>Jánszky</w:t>
      </w:r>
      <w:proofErr w:type="spellEnd"/>
      <w:r>
        <w:t xml:space="preserve"> Béla tervei alapján a Kecskeméti Művésztelep alapkőletételére még ez évben sor került a város szélén elterülő Méhes laposban, mely terület új nevet kapott, mégpedig a Műkert-et. A művésztelep hat ikervillából állt műtermes lakásokkal, a letelepedni kívánó művészcsaládok </w:t>
      </w:r>
      <w:proofErr w:type="spellStart"/>
      <w:r>
        <w:t>számára</w:t>
      </w:r>
      <w:proofErr w:type="gramStart"/>
      <w:r>
        <w:t>.Utolsó</w:t>
      </w:r>
      <w:proofErr w:type="spellEnd"/>
      <w:proofErr w:type="gramEnd"/>
      <w:r>
        <w:t xml:space="preserve"> ütemben került átadásra a Közös Műteremház, a mai Alkotóház, mely 1912-ben nyitotta meg kapuit, festőiskolaként. Az Alkotóház tíz műterme a művészek lakhelyéül és munkájuk színteréül szolgál. 1977-ben történt felújítás eredményeként ebédlővel, konyhával, társalgóval bővült az egykori </w:t>
      </w:r>
      <w:r>
        <w:lastRenderedPageBreak/>
        <w:t>műterem bérház, ahogyan ma is látható.</w:t>
      </w:r>
      <w:r>
        <w:br/>
        <w:t>Az alkotók mindennapi problémáktól mentesülve, meghitt nyugalomban és teljes ellátásban részesülve szentelhetik magukat teljes mértékben az alkotásnak. Az egyénileg érkező művészek is szinte második otthonként tekintenek az Alkotóházra.</w:t>
      </w:r>
    </w:p>
    <w:p w:rsidR="00293193" w:rsidRDefault="00293193" w:rsidP="005C1EFE">
      <w:pPr>
        <w:pStyle w:val="Listaszerbekezds"/>
        <w:tabs>
          <w:tab w:val="left" w:pos="4111"/>
        </w:tabs>
        <w:spacing w:line="23" w:lineRule="atLeast"/>
        <w:ind w:left="0"/>
        <w:jc w:val="both"/>
      </w:pPr>
    </w:p>
    <w:p w:rsidR="00293193" w:rsidRDefault="00293193" w:rsidP="005C1EFE">
      <w:pPr>
        <w:pStyle w:val="Listaszerbekezds"/>
        <w:tabs>
          <w:tab w:val="left" w:pos="4111"/>
        </w:tabs>
        <w:spacing w:line="23" w:lineRule="atLeast"/>
        <w:ind w:left="0"/>
        <w:jc w:val="both"/>
        <w:rPr>
          <w:rFonts w:ascii="Arial" w:hAnsi="Arial" w:cs="Arial"/>
          <w:sz w:val="22"/>
          <w:szCs w:val="22"/>
        </w:rPr>
      </w:pPr>
    </w:p>
    <w:p w:rsidR="009D64B0" w:rsidRPr="00911A2F" w:rsidRDefault="009D64B0" w:rsidP="005C1EFE">
      <w:pPr>
        <w:autoSpaceDE w:val="0"/>
        <w:autoSpaceDN w:val="0"/>
        <w:adjustRightInd w:val="0"/>
        <w:spacing w:line="264" w:lineRule="auto"/>
        <w:ind w:firstLine="708"/>
        <w:jc w:val="both"/>
        <w:rPr>
          <w:b/>
          <w:i/>
        </w:rPr>
      </w:pPr>
      <w:r w:rsidRPr="00911A2F">
        <w:rPr>
          <w:b/>
          <w:i/>
        </w:rPr>
        <w:t>Szigligeti Alkotóház</w:t>
      </w:r>
    </w:p>
    <w:p w:rsidR="002540A3" w:rsidRPr="00B2395C" w:rsidRDefault="002540A3" w:rsidP="005C1EFE">
      <w:pPr>
        <w:autoSpaceDE w:val="0"/>
        <w:autoSpaceDN w:val="0"/>
        <w:adjustRightInd w:val="0"/>
        <w:spacing w:line="264" w:lineRule="auto"/>
        <w:jc w:val="both"/>
      </w:pPr>
      <w:r w:rsidRPr="00B2395C">
        <w:t>8264 Szigliget, Kossuth Lajos u. 17. (2 hrsz.)</w:t>
      </w:r>
    </w:p>
    <w:p w:rsidR="00C3361B" w:rsidRDefault="008D0D1F" w:rsidP="005C1EFE">
      <w:pPr>
        <w:pStyle w:val="Listaszerbekezds"/>
        <w:tabs>
          <w:tab w:val="left" w:pos="4111"/>
        </w:tabs>
        <w:spacing w:line="23" w:lineRule="atLeast"/>
        <w:ind w:left="0"/>
        <w:jc w:val="both"/>
      </w:pPr>
      <w:r>
        <w:t>A Szigligeti Alkotóház 2014-ben és 2016-ban újult meg. Ennek köszönhetően az egykori Esterházy-kúria visszanyerte régi külső és belső pompáját. Az épületben négycsillagos szállodának megfelelő minőségű 28 vendégszobát alakítottak ki, ahol felújított antik bútorok és új berendezések teremtik meg az alkotáshoz szükséges kellemes környezetet. Megújultak a kertben található épületek is, ahol új alkotótérrel várják a képzőművészeket.</w:t>
      </w:r>
    </w:p>
    <w:p w:rsidR="00C3361B" w:rsidRDefault="00C3361B" w:rsidP="005C1EFE">
      <w:pPr>
        <w:pStyle w:val="Listaszerbekezds"/>
        <w:tabs>
          <w:tab w:val="left" w:pos="4111"/>
        </w:tabs>
        <w:spacing w:line="23" w:lineRule="atLeast"/>
        <w:ind w:left="0"/>
        <w:jc w:val="both"/>
      </w:pPr>
    </w:p>
    <w:p w:rsidR="003E30AB" w:rsidRPr="00911A2F" w:rsidRDefault="003E30AB" w:rsidP="005C1EFE">
      <w:pPr>
        <w:autoSpaceDE w:val="0"/>
        <w:autoSpaceDN w:val="0"/>
        <w:adjustRightInd w:val="0"/>
        <w:spacing w:line="264" w:lineRule="auto"/>
        <w:ind w:firstLine="708"/>
        <w:jc w:val="both"/>
        <w:rPr>
          <w:b/>
          <w:i/>
        </w:rPr>
      </w:pPr>
      <w:r w:rsidRPr="00911A2F">
        <w:rPr>
          <w:b/>
          <w:i/>
        </w:rPr>
        <w:t>Zsennye</w:t>
      </w:r>
      <w:r w:rsidR="00911A2F">
        <w:rPr>
          <w:b/>
          <w:i/>
        </w:rPr>
        <w:t>i</w:t>
      </w:r>
      <w:r w:rsidRPr="00911A2F">
        <w:rPr>
          <w:b/>
          <w:i/>
        </w:rPr>
        <w:t xml:space="preserve"> Alkotóház</w:t>
      </w:r>
    </w:p>
    <w:p w:rsidR="002540A3" w:rsidRPr="00B2395C" w:rsidRDefault="002540A3" w:rsidP="005C1EFE">
      <w:pPr>
        <w:autoSpaceDE w:val="0"/>
        <w:autoSpaceDN w:val="0"/>
        <w:adjustRightInd w:val="0"/>
        <w:spacing w:line="264" w:lineRule="auto"/>
        <w:jc w:val="both"/>
      </w:pPr>
      <w:r w:rsidRPr="00B2395C">
        <w:t>9766 Zsennye, Szabadság tér 2</w:t>
      </w:r>
      <w:proofErr w:type="gramStart"/>
      <w:r w:rsidRPr="00B2395C">
        <w:t>.,</w:t>
      </w:r>
      <w:proofErr w:type="gramEnd"/>
      <w:r w:rsidRPr="00B2395C">
        <w:t xml:space="preserve"> (Zsennye 179/4 hrsz.)</w:t>
      </w:r>
    </w:p>
    <w:p w:rsidR="00957C28" w:rsidRDefault="00D804BF" w:rsidP="005C1EFE">
      <w:pPr>
        <w:pStyle w:val="NormlWeb"/>
        <w:spacing w:before="0" w:beforeAutospacing="0" w:after="0" w:afterAutospacing="0"/>
        <w:jc w:val="both"/>
      </w:pPr>
      <w:r>
        <w:t>A Zsennyei Alkotóház Nyugat-Magyarország egyik történelmi várkastélya. A falak csak pár évszázadosak, de a várárok a török háborúk korára emlékeztet. Az 1960-70-es években Zsennye magyar művészeti központtá vált, arról azonban szinte mindenki elfeledkezett, hogy az épületnek is gondját kellene viselni. Az alkotóház teljes felújítására 2014-ben került sor.</w:t>
      </w:r>
    </w:p>
    <w:p w:rsidR="00C90E65" w:rsidRDefault="00C90E65" w:rsidP="005C1EFE">
      <w:pPr>
        <w:pStyle w:val="NormlWeb"/>
        <w:spacing w:before="0" w:beforeAutospacing="0" w:after="0" w:afterAutospacing="0"/>
        <w:jc w:val="both"/>
      </w:pPr>
      <w:r>
        <w:t>A teljes renoválása mellett restaurált</w:t>
      </w:r>
      <w:r w:rsidR="00DE23A4">
        <w:t>u</w:t>
      </w:r>
      <w:r>
        <w:t xml:space="preserve">k az antik bútorokat, amelyek felújított állapotban kerültek vissza a szobákba. A Munkácsy-terem átalakításával zenei próbákra alkalmas termet </w:t>
      </w:r>
      <w:r w:rsidR="00DE23A4">
        <w:t xml:space="preserve">került </w:t>
      </w:r>
      <w:r>
        <w:t>kialakít</w:t>
      </w:r>
      <w:r w:rsidR="00DE23A4">
        <w:t>ásra</w:t>
      </w:r>
      <w:r>
        <w:t>, ahova új zongora került, és amely kiváló helyszínt biztosít kiállítások megrendezésére.</w:t>
      </w:r>
    </w:p>
    <w:p w:rsidR="00C90E65" w:rsidRDefault="00C90E65" w:rsidP="005C1EFE">
      <w:pPr>
        <w:pStyle w:val="NormlWeb"/>
        <w:spacing w:before="0" w:beforeAutospacing="0" w:after="0" w:afterAutospacing="0"/>
        <w:jc w:val="both"/>
      </w:pPr>
      <w:r>
        <w:t>Megújult továbbá a 18 hektáros őspark, elkészült a kavicsos erdei út is, amely új hidakkal, padokkal vált még szebbé, az úton pedig immár teljesen körbejárható az arborétum jellegű őspark. Javítottuk a kerítést, és felújítottuk a főkaput.</w:t>
      </w:r>
    </w:p>
    <w:p w:rsidR="00C90E65" w:rsidRDefault="00C90E65" w:rsidP="005C1EFE">
      <w:pPr>
        <w:pStyle w:val="NormlWeb"/>
        <w:jc w:val="both"/>
      </w:pPr>
      <w:r>
        <w:t>Megújult 2016-ban a Műhelyház is, amelynek emeleti terme 40 fő befogadására alkalmas, klímás konferenciateremmé alakult, az alsó szinten pedig kertkapcsolattal rendelkező apartmanok kerültek kialakításra, ahol új lehetőségek nyílnak a festő és szobrászművészeknek az alkotásra.</w:t>
      </w:r>
    </w:p>
    <w:p w:rsidR="00C90E65" w:rsidRDefault="00C90E65" w:rsidP="005C1EFE">
      <w:pPr>
        <w:pStyle w:val="Listaszerbekezds"/>
        <w:tabs>
          <w:tab w:val="left" w:pos="4111"/>
        </w:tabs>
        <w:spacing w:line="23" w:lineRule="atLeast"/>
        <w:ind w:left="0"/>
        <w:jc w:val="both"/>
        <w:rPr>
          <w:rFonts w:ascii="Arial" w:hAnsi="Arial" w:cs="Arial"/>
          <w:sz w:val="22"/>
          <w:szCs w:val="22"/>
        </w:rPr>
      </w:pPr>
    </w:p>
    <w:p w:rsidR="003E30AB" w:rsidRPr="00724F29" w:rsidRDefault="00724F29" w:rsidP="005C1EFE">
      <w:pPr>
        <w:autoSpaceDE w:val="0"/>
        <w:autoSpaceDN w:val="0"/>
        <w:adjustRightInd w:val="0"/>
        <w:spacing w:line="264" w:lineRule="auto"/>
        <w:ind w:firstLine="708"/>
        <w:jc w:val="both"/>
        <w:rPr>
          <w:b/>
          <w:i/>
        </w:rPr>
      </w:pPr>
      <w:proofErr w:type="spellStart"/>
      <w:r w:rsidRPr="00724F29">
        <w:rPr>
          <w:b/>
          <w:i/>
        </w:rPr>
        <w:t>Gyalyatető</w:t>
      </w:r>
      <w:r>
        <w:rPr>
          <w:b/>
          <w:i/>
        </w:rPr>
        <w:t>i</w:t>
      </w:r>
      <w:proofErr w:type="spellEnd"/>
      <w:r w:rsidRPr="00724F29">
        <w:rPr>
          <w:b/>
          <w:i/>
        </w:rPr>
        <w:t xml:space="preserve"> Alkotóház</w:t>
      </w:r>
    </w:p>
    <w:p w:rsidR="002540A3" w:rsidRPr="00724F29" w:rsidRDefault="002540A3" w:rsidP="005C1EFE">
      <w:pPr>
        <w:autoSpaceDE w:val="0"/>
        <w:autoSpaceDN w:val="0"/>
        <w:adjustRightInd w:val="0"/>
        <w:spacing w:line="264" w:lineRule="auto"/>
        <w:jc w:val="both"/>
      </w:pPr>
      <w:r w:rsidRPr="00724F29">
        <w:t xml:space="preserve">3235 Mátraszentimre (Galyatető), Mező Imre út 11-13., Turista utca 10-12. </w:t>
      </w:r>
    </w:p>
    <w:p w:rsidR="00724F29" w:rsidRDefault="00724F29" w:rsidP="005C1EFE">
      <w:pPr>
        <w:pStyle w:val="Listaszerbekezds"/>
        <w:tabs>
          <w:tab w:val="left" w:pos="4111"/>
        </w:tabs>
        <w:spacing w:line="23" w:lineRule="atLeast"/>
        <w:ind w:left="0"/>
        <w:jc w:val="both"/>
      </w:pPr>
      <w:r>
        <w:t>Galyatetői Alkotóház teljesen felújított, takaros szobáival, fürdőszobával, valamint jól felszerelt közös konyhával várja a Mátra szerelmeseit, valamint azokat, akik közelebbről is tanulmányozni kívánják a Kodály-örökséget e vidéken. Az alkotóházhoz parkoló tartozik, a kertben pedig hangulatos tűzrakó hely is megtalálható. Szinte az alkotóháztól indulnak azok az erdei utak, amelyeket követve megismerhető a mátrai természet.</w:t>
      </w:r>
    </w:p>
    <w:p w:rsidR="00724F29" w:rsidRDefault="00724F29" w:rsidP="005C1EFE">
      <w:pPr>
        <w:pStyle w:val="Listaszerbekezds"/>
        <w:tabs>
          <w:tab w:val="left" w:pos="4111"/>
        </w:tabs>
        <w:spacing w:line="23" w:lineRule="atLeast"/>
        <w:ind w:left="0"/>
        <w:jc w:val="both"/>
      </w:pPr>
    </w:p>
    <w:p w:rsidR="00724F29" w:rsidRDefault="00724F29" w:rsidP="005C1EFE">
      <w:pPr>
        <w:pStyle w:val="Listaszerbekezds"/>
        <w:tabs>
          <w:tab w:val="left" w:pos="4111"/>
        </w:tabs>
        <w:spacing w:line="23" w:lineRule="atLeast"/>
        <w:ind w:left="0"/>
        <w:jc w:val="both"/>
      </w:pPr>
    </w:p>
    <w:p w:rsidR="00724F29" w:rsidRPr="004C4B03" w:rsidRDefault="004C4B03" w:rsidP="005C1EFE">
      <w:pPr>
        <w:autoSpaceDE w:val="0"/>
        <w:autoSpaceDN w:val="0"/>
        <w:adjustRightInd w:val="0"/>
        <w:spacing w:line="264" w:lineRule="auto"/>
        <w:ind w:firstLine="708"/>
        <w:jc w:val="both"/>
        <w:rPr>
          <w:b/>
          <w:i/>
        </w:rPr>
      </w:pPr>
      <w:r w:rsidRPr="004C4B03">
        <w:rPr>
          <w:b/>
          <w:i/>
        </w:rPr>
        <w:t>Egyéb</w:t>
      </w:r>
    </w:p>
    <w:p w:rsidR="002540A3" w:rsidRPr="004C4B03" w:rsidRDefault="002540A3" w:rsidP="005C1EFE">
      <w:pPr>
        <w:autoSpaceDE w:val="0"/>
        <w:autoSpaceDN w:val="0"/>
        <w:adjustRightInd w:val="0"/>
        <w:spacing w:line="264" w:lineRule="auto"/>
        <w:jc w:val="both"/>
      </w:pPr>
      <w:r w:rsidRPr="004C4B03">
        <w:t xml:space="preserve">1119 Budapest, Bártfai utca 2. . </w:t>
      </w:r>
      <w:proofErr w:type="gramStart"/>
      <w:r w:rsidRPr="004C4B03">
        <w:t>A.</w:t>
      </w:r>
      <w:proofErr w:type="gramEnd"/>
      <w:r w:rsidRPr="004C4B03">
        <w:t xml:space="preserve">  I. em. 3. (3721/2/A/3 hrsz.)</w:t>
      </w:r>
    </w:p>
    <w:p w:rsidR="002540A3" w:rsidRPr="004C4B03" w:rsidRDefault="004C4B03" w:rsidP="005C1EFE">
      <w:pPr>
        <w:tabs>
          <w:tab w:val="left" w:pos="4111"/>
        </w:tabs>
        <w:spacing w:line="23" w:lineRule="atLeast"/>
        <w:jc w:val="both"/>
      </w:pPr>
      <w:r>
        <w:t>51m2 alapterületű lakás, mely a kommunikációs igazgatóságnak ad helyet. Állapota jó</w:t>
      </w:r>
      <w:r w:rsidR="000360A1">
        <w:t>, felújításra nem szorul.</w:t>
      </w:r>
    </w:p>
    <w:p w:rsidR="002540A3" w:rsidRPr="004C4B03" w:rsidRDefault="002540A3" w:rsidP="005C1EFE">
      <w:pPr>
        <w:tabs>
          <w:tab w:val="left" w:pos="4111"/>
        </w:tabs>
        <w:spacing w:line="23" w:lineRule="atLeast"/>
        <w:jc w:val="both"/>
      </w:pPr>
    </w:p>
    <w:p w:rsidR="00FB24DB" w:rsidRPr="00FB24DB" w:rsidRDefault="00FB24DB" w:rsidP="005C1EFE"/>
    <w:p w:rsidR="000D52A1" w:rsidRPr="00FE40C6" w:rsidRDefault="00A66C3E" w:rsidP="005C1EFE">
      <w:pPr>
        <w:pStyle w:val="Cmsor1"/>
        <w:numPr>
          <w:ilvl w:val="0"/>
          <w:numId w:val="2"/>
        </w:numPr>
        <w:ind w:left="0"/>
        <w:jc w:val="both"/>
        <w:rPr>
          <w:sz w:val="28"/>
          <w:szCs w:val="28"/>
        </w:rPr>
      </w:pPr>
      <w:bookmarkStart w:id="32" w:name="_Toc481498450"/>
      <w:r>
        <w:rPr>
          <w:sz w:val="28"/>
          <w:szCs w:val="28"/>
        </w:rPr>
        <w:lastRenderedPageBreak/>
        <w:t>Beruházások</w:t>
      </w:r>
      <w:bookmarkEnd w:id="32"/>
    </w:p>
    <w:p w:rsidR="000D52A1" w:rsidRPr="00567382" w:rsidRDefault="000D52A1" w:rsidP="005C1EFE">
      <w:pPr>
        <w:spacing w:line="276" w:lineRule="auto"/>
        <w:rPr>
          <w:rFonts w:ascii="Arial" w:hAnsi="Arial" w:cs="Arial"/>
          <w:sz w:val="22"/>
          <w:szCs w:val="22"/>
          <w:lang w:val="x-none" w:eastAsia="x-none"/>
        </w:rPr>
      </w:pPr>
    </w:p>
    <w:p w:rsidR="000D52A1" w:rsidRPr="00A66C3E" w:rsidRDefault="00A66C3E" w:rsidP="005C1EFE">
      <w:pPr>
        <w:pStyle w:val="Cmsor2"/>
        <w:rPr>
          <w:rFonts w:ascii="Arial" w:hAnsi="Arial" w:cs="Arial"/>
          <w:i w:val="0"/>
          <w:lang w:val="hu-HU"/>
        </w:rPr>
      </w:pPr>
      <w:bookmarkStart w:id="33" w:name="_Toc481498451"/>
      <w:r w:rsidRPr="00A66C3E">
        <w:rPr>
          <w:rFonts w:ascii="Arial" w:hAnsi="Arial" w:cs="Arial"/>
          <w:i w:val="0"/>
          <w:lang w:val="hu-HU"/>
        </w:rPr>
        <w:t>X</w:t>
      </w:r>
      <w:r w:rsidR="00BE6464">
        <w:rPr>
          <w:rFonts w:ascii="Arial" w:hAnsi="Arial" w:cs="Arial"/>
          <w:i w:val="0"/>
          <w:lang w:val="hu-HU"/>
        </w:rPr>
        <w:t>I</w:t>
      </w:r>
      <w:r w:rsidRPr="00A66C3E">
        <w:rPr>
          <w:rFonts w:ascii="Arial" w:hAnsi="Arial" w:cs="Arial"/>
          <w:i w:val="0"/>
          <w:lang w:val="hu-HU"/>
        </w:rPr>
        <w:t>.1.</w:t>
      </w:r>
      <w:r>
        <w:rPr>
          <w:rFonts w:ascii="Arial" w:hAnsi="Arial" w:cs="Arial"/>
          <w:i w:val="0"/>
          <w:lang w:val="hu-HU"/>
        </w:rPr>
        <w:tab/>
      </w:r>
      <w:r>
        <w:rPr>
          <w:rFonts w:ascii="Arial" w:hAnsi="Arial" w:cs="Arial"/>
          <w:i w:val="0"/>
          <w:lang w:val="hu-HU"/>
        </w:rPr>
        <w:tab/>
      </w:r>
      <w:r w:rsidRPr="00A66C3E">
        <w:rPr>
          <w:rFonts w:ascii="Arial" w:hAnsi="Arial" w:cs="Arial"/>
          <w:i w:val="0"/>
          <w:lang w:val="hu-HU"/>
        </w:rPr>
        <w:t>Hódmezővásárhely Kollektív Műterem</w:t>
      </w:r>
      <w:bookmarkEnd w:id="33"/>
    </w:p>
    <w:p w:rsidR="000D52A1" w:rsidRPr="00D526D4" w:rsidRDefault="000D52A1" w:rsidP="005C1EFE">
      <w:pPr>
        <w:spacing w:line="360" w:lineRule="auto"/>
        <w:jc w:val="both"/>
      </w:pPr>
    </w:p>
    <w:p w:rsidR="00365F23" w:rsidRPr="00365F23" w:rsidRDefault="00365F23" w:rsidP="005C1EFE">
      <w:pPr>
        <w:jc w:val="both"/>
      </w:pPr>
      <w:r w:rsidRPr="00365F23">
        <w:t xml:space="preserve">A művésztelepet 1966-ban adták át: a korábbi közös műtermet ugyanis, amit </w:t>
      </w:r>
      <w:proofErr w:type="spellStart"/>
      <w:r w:rsidRPr="00365F23">
        <w:t>Plohn</w:t>
      </w:r>
      <w:proofErr w:type="spellEnd"/>
      <w:r w:rsidRPr="00365F23">
        <w:t xml:space="preserve"> József fotográfus hagyott a városra, azzal a kikötéssel, hogy a fiatal tehetségeknek műtermi lehetőséget biztosítson, városrendezési okok miatt elbontották. Fennállása óta több művészgeneráció kibontakozását segítette elő az épület. Itt kezdte pályáját Szalay Ferenc, Fejér Csaba, Fodor József, Csikós András, Erdős Péter, </w:t>
      </w:r>
      <w:proofErr w:type="spellStart"/>
      <w:r w:rsidRPr="00365F23">
        <w:t>Hézső</w:t>
      </w:r>
      <w:proofErr w:type="spellEnd"/>
      <w:r w:rsidRPr="00365F23">
        <w:t xml:space="preserve"> Ferenc, Tuza László, Samu Katalin, Lantos Györgyi, Máté István, </w:t>
      </w:r>
      <w:proofErr w:type="spellStart"/>
      <w:r w:rsidRPr="00365F23">
        <w:t>Návay</w:t>
      </w:r>
      <w:proofErr w:type="spellEnd"/>
      <w:r w:rsidRPr="00365F23">
        <w:t xml:space="preserve"> Sándor, Zoltai Attila, Rományi László és Sándor Eszter.</w:t>
      </w:r>
    </w:p>
    <w:p w:rsidR="00671082" w:rsidRPr="00671082" w:rsidRDefault="00671082" w:rsidP="005C1EFE">
      <w:pPr>
        <w:jc w:val="both"/>
      </w:pPr>
      <w:r w:rsidRPr="00671082">
        <w:t>Az épületen jól nyomon követhető volt az eredeti tervezői szándék, amely megfelelő keretet próbált az építés idején biztosítani az ott élő és alkotó művészek számára. A modern egyenes síkokkal és felületekkel dolgozó szerkesztésmód színhasználat nélkül, semleges háttérrel erősítette az itt készülő művészeti alkotások erejét. A műtermek mérete, a kert intimitása tette lehetővé, hogy évtizedeken átívelő alkotó munka tudott meghonosodni az épületben.</w:t>
      </w:r>
    </w:p>
    <w:p w:rsidR="00934553" w:rsidRDefault="00671082" w:rsidP="005C1EFE">
      <w:pPr>
        <w:jc w:val="both"/>
      </w:pPr>
      <w:r w:rsidRPr="00671082">
        <w:t xml:space="preserve">Ezen az alaphelyzeten az eltelt idő és az időközi felújítások sajnos sokat rontottak. Az épületszerkezetek, főleg a felületképzések a kihordási idejük végén voltak, az épület minden eleme és rendszere korszerűtlen, mállott, rossz műszaki </w:t>
      </w:r>
      <w:r>
        <w:t>állapotban volt</w:t>
      </w:r>
      <w:r w:rsidRPr="00671082">
        <w:t>.</w:t>
      </w:r>
    </w:p>
    <w:p w:rsidR="00934553" w:rsidRDefault="00365F23" w:rsidP="005C1EFE">
      <w:pPr>
        <w:jc w:val="both"/>
      </w:pPr>
      <w:r w:rsidRPr="00365F23">
        <w:t xml:space="preserve">Az épület </w:t>
      </w:r>
      <w:proofErr w:type="spellStart"/>
      <w:r w:rsidRPr="00365F23">
        <w:t>teljeskörű</w:t>
      </w:r>
      <w:proofErr w:type="spellEnd"/>
      <w:r w:rsidRPr="00365F23">
        <w:t xml:space="preserve"> felújításra szorult mind építészetileg, mind gépészetileg, mind elektromosan.</w:t>
      </w:r>
    </w:p>
    <w:p w:rsidR="00934553" w:rsidRDefault="00934553" w:rsidP="005C1EFE">
      <w:pPr>
        <w:jc w:val="both"/>
      </w:pPr>
    </w:p>
    <w:p w:rsidR="00934553" w:rsidRDefault="005E755F" w:rsidP="005C1EFE">
      <w:pPr>
        <w:jc w:val="both"/>
      </w:pPr>
      <w:r>
        <w:t>Társaságunk</w:t>
      </w:r>
      <w:r w:rsidRPr="005E755F">
        <w:t xml:space="preserve"> szándék</w:t>
      </w:r>
      <w:r>
        <w:t>a</w:t>
      </w:r>
      <w:r w:rsidR="00FA27BA">
        <w:t xml:space="preserve"> e</w:t>
      </w:r>
      <w:r w:rsidRPr="005E755F">
        <w:t>gyértelmű volt: Az épületet az eredeti terezői koncepcióval teljes összhangban úgy kell kialakítani, hogy modern, síkokból építkező formáival semleges, de a kor műszaki színvonalát képviselő minden elemében felújított épület jöjjön létre, mely évtizedeken keresztül kis rezsivel és amortizációval, jelentősebb további műszaki jellegű munkálatok nélkül egyszerűen üzemeltethető legyen. Az épület minden elemét szerkezetileg visszabontva, teljes körű műszaki felújítást irányoztunk elő, gépészeti, elektromos modernizációval. A műtermekhez kapcsolódó közlekedő egybe nyitása volt a cél az akkori terasszal, ezáltal egy új kiállító közösségi tér jött létre. A kert értékes növényzetét megtartva a problémás térfalakat alkotó teraszokkal zártuk, amely lehetőséget ad mind az elvonult alkotó munkára, mind közösségi eseményekre. A kert szélén kerti tűzhely létesült. Belül a teljes kert körbe járhatóvá vált, a különböző bejáratokat, raktárt, teraszokat és épületet szervesen összekötve. Az épületet kívülről egy fehér murva öleli körbe, melynek hatására az épület könnyedebbé, légiesebbé vált, a csapóeső pedig nem áztatja fel a falazatot.</w:t>
      </w:r>
    </w:p>
    <w:p w:rsidR="00934553" w:rsidRDefault="00761643" w:rsidP="005C1EFE">
      <w:pPr>
        <w:jc w:val="both"/>
      </w:pPr>
      <w:r w:rsidRPr="00A70C44">
        <w:t>A felújítást követően a Hódmezővásárhelyi Kollektív Műterem új életre kelt.</w:t>
      </w:r>
    </w:p>
    <w:p w:rsidR="00934553" w:rsidRDefault="00934553" w:rsidP="005C1EFE">
      <w:pPr>
        <w:jc w:val="both"/>
      </w:pPr>
    </w:p>
    <w:p w:rsidR="00761643" w:rsidRPr="00A70C44" w:rsidRDefault="00761643" w:rsidP="005C1EFE">
      <w:pPr>
        <w:pStyle w:val="Listaszerbekezds"/>
        <w:spacing w:after="120"/>
        <w:ind w:left="0"/>
        <w:jc w:val="both"/>
      </w:pPr>
      <w:r w:rsidRPr="00A70C44">
        <w:t xml:space="preserve">„Komoly művészettörténeti hagyományokkal bír Hódmezővásárhely, ami a 19. század végében gyökeredzik, abból a polgárosodott paraszti világból, amely értékek mellé oda tudtak állni a helyiek. Így a puszták szülöttjét, Tornyai Jánost is Budapesten, Münchenben és Párizsban taníttatták. Tornyai aztán hazajött, és ennek a világnak a legendás festőművészévé vált” – mondta el Dr. Hóvári János, a MANK főigazgatója a megnyitón, majd átadta a Hódmezővásárhelyi Művésztelep műtermeire sikeresen pályázók kulcsait. </w:t>
      </w:r>
      <w:proofErr w:type="spellStart"/>
      <w:r w:rsidRPr="00A70C44">
        <w:t>Donka</w:t>
      </w:r>
      <w:proofErr w:type="spellEnd"/>
      <w:r w:rsidRPr="00A70C44">
        <w:t xml:space="preserve"> Gergely, Sonkoly Tibor és Máté István Hunor képzőművészek három évig alkothatnak a megújult terekben.</w:t>
      </w:r>
    </w:p>
    <w:p w:rsidR="00A70C44" w:rsidRPr="005A2F55" w:rsidRDefault="00A70C44" w:rsidP="005C1EFE">
      <w:pPr>
        <w:jc w:val="both"/>
      </w:pPr>
      <w:r w:rsidRPr="005A2F55">
        <w:t xml:space="preserve">A Művésztelepen négy műterem várja a művészeket, amelyből háromban pályázati úton kiválasztott művészek alkothatnak kedvezményes bérleti díj fejében, a negyedik pedig </w:t>
      </w:r>
      <w:r w:rsidRPr="005A2F55">
        <w:lastRenderedPageBreak/>
        <w:t>közösségi műteremként funkciónál: éppúgy rendezünk majd itt kiállításokat, ahogy időnként a közös munka színteréül szolgál azoknak a művészeknek, akik az Alkotóházban szállnak meg és nagyobb méretű alkotáson vagy speciális géppel dolgoznak, így itt lehetőség van szövőszék és rézkarcnyomógép használatára is.</w:t>
      </w:r>
    </w:p>
    <w:p w:rsidR="00934553" w:rsidRDefault="00934553" w:rsidP="005C1EFE">
      <w:pPr>
        <w:jc w:val="both"/>
      </w:pPr>
    </w:p>
    <w:p w:rsidR="00934553" w:rsidRDefault="00BC6034" w:rsidP="005C1EFE">
      <w:pPr>
        <w:spacing w:line="360" w:lineRule="auto"/>
        <w:jc w:val="both"/>
      </w:pPr>
      <w:r>
        <w:t>A felújítás költsége 130millió forint</w:t>
      </w:r>
    </w:p>
    <w:p w:rsidR="00934553" w:rsidRDefault="0064480D" w:rsidP="005C1EFE">
      <w:pPr>
        <w:spacing w:line="360" w:lineRule="auto"/>
        <w:jc w:val="both"/>
      </w:pPr>
      <w:r>
        <w:rPr>
          <w:rFonts w:ascii="Book Antiqua" w:hAnsi="Book Antiqua"/>
          <w:b/>
          <w:noProof/>
          <w:sz w:val="20"/>
          <w:szCs w:val="20"/>
        </w:rPr>
        <w:drawing>
          <wp:inline distT="0" distB="0" distL="0" distR="0" wp14:anchorId="5E77BD59" wp14:editId="32A7DCC5">
            <wp:extent cx="3846932" cy="2575339"/>
            <wp:effectExtent l="0" t="0" r="1270" b="0"/>
            <wp:docPr id="1" name="Kép 1" descr="DSC_5976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5976_(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9315" cy="2576935"/>
                    </a:xfrm>
                    <a:prstGeom prst="rect">
                      <a:avLst/>
                    </a:prstGeom>
                    <a:noFill/>
                    <a:ln>
                      <a:noFill/>
                    </a:ln>
                  </pic:spPr>
                </pic:pic>
              </a:graphicData>
            </a:graphic>
          </wp:inline>
        </w:drawing>
      </w:r>
    </w:p>
    <w:p w:rsidR="00934553" w:rsidRDefault="00934553" w:rsidP="005C1EFE">
      <w:pPr>
        <w:spacing w:line="360" w:lineRule="auto"/>
        <w:jc w:val="both"/>
      </w:pPr>
    </w:p>
    <w:p w:rsidR="00934553" w:rsidRDefault="00934553" w:rsidP="005C1EFE">
      <w:pPr>
        <w:spacing w:line="360" w:lineRule="auto"/>
        <w:jc w:val="both"/>
      </w:pPr>
    </w:p>
    <w:p w:rsidR="00934553" w:rsidRDefault="0064480D" w:rsidP="005C1EFE">
      <w:pPr>
        <w:spacing w:line="360" w:lineRule="auto"/>
        <w:jc w:val="both"/>
      </w:pPr>
      <w:r>
        <w:rPr>
          <w:rFonts w:ascii="Book Antiqua" w:hAnsi="Book Antiqua"/>
          <w:b/>
          <w:noProof/>
          <w:sz w:val="20"/>
          <w:szCs w:val="20"/>
        </w:rPr>
        <w:drawing>
          <wp:inline distT="0" distB="0" distL="0" distR="0" wp14:anchorId="6CCD3872" wp14:editId="17FB672D">
            <wp:extent cx="3810076" cy="2536466"/>
            <wp:effectExtent l="0" t="0" r="0" b="0"/>
            <wp:docPr id="2" name="Kép 2" descr="DSC_5906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5906_(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194" cy="2536544"/>
                    </a:xfrm>
                    <a:prstGeom prst="rect">
                      <a:avLst/>
                    </a:prstGeom>
                    <a:noFill/>
                    <a:ln>
                      <a:noFill/>
                    </a:ln>
                  </pic:spPr>
                </pic:pic>
              </a:graphicData>
            </a:graphic>
          </wp:inline>
        </w:drawing>
      </w:r>
    </w:p>
    <w:p w:rsidR="00934553" w:rsidRDefault="00934553" w:rsidP="005C1EFE">
      <w:pPr>
        <w:spacing w:line="360" w:lineRule="auto"/>
        <w:jc w:val="both"/>
      </w:pPr>
    </w:p>
    <w:p w:rsidR="003A2698" w:rsidRDefault="003A2698" w:rsidP="005C1EFE">
      <w:pPr>
        <w:spacing w:line="360" w:lineRule="auto"/>
        <w:jc w:val="both"/>
      </w:pPr>
    </w:p>
    <w:p w:rsidR="003A2698" w:rsidRDefault="003A2698" w:rsidP="005C1EFE">
      <w:pPr>
        <w:spacing w:line="360" w:lineRule="auto"/>
        <w:jc w:val="both"/>
      </w:pPr>
    </w:p>
    <w:p w:rsidR="003E0594" w:rsidRDefault="003E0594">
      <w:pPr>
        <w:spacing w:after="200" w:line="276" w:lineRule="auto"/>
      </w:pPr>
      <w:r>
        <w:br w:type="page"/>
      </w:r>
    </w:p>
    <w:p w:rsidR="003A2698" w:rsidRPr="00A66C3E" w:rsidRDefault="003A2698" w:rsidP="005C1EFE">
      <w:pPr>
        <w:pStyle w:val="Cmsor2"/>
        <w:rPr>
          <w:rFonts w:ascii="Arial" w:hAnsi="Arial" w:cs="Arial"/>
          <w:i w:val="0"/>
          <w:lang w:val="hu-HU"/>
        </w:rPr>
      </w:pPr>
      <w:bookmarkStart w:id="34" w:name="_Toc481498452"/>
      <w:r w:rsidRPr="00A66C3E">
        <w:rPr>
          <w:rFonts w:ascii="Arial" w:hAnsi="Arial" w:cs="Arial"/>
          <w:i w:val="0"/>
          <w:lang w:val="hu-HU"/>
        </w:rPr>
        <w:lastRenderedPageBreak/>
        <w:t>XI.</w:t>
      </w:r>
      <w:r>
        <w:rPr>
          <w:rFonts w:ascii="Arial" w:hAnsi="Arial" w:cs="Arial"/>
          <w:i w:val="0"/>
          <w:lang w:val="hu-HU"/>
        </w:rPr>
        <w:t>2</w:t>
      </w:r>
      <w:r w:rsidRPr="00A66C3E">
        <w:rPr>
          <w:rFonts w:ascii="Arial" w:hAnsi="Arial" w:cs="Arial"/>
          <w:i w:val="0"/>
          <w:lang w:val="hu-HU"/>
        </w:rPr>
        <w:t>.</w:t>
      </w:r>
      <w:r>
        <w:rPr>
          <w:rFonts w:ascii="Arial" w:hAnsi="Arial" w:cs="Arial"/>
          <w:i w:val="0"/>
          <w:lang w:val="hu-HU"/>
        </w:rPr>
        <w:tab/>
      </w:r>
      <w:r>
        <w:rPr>
          <w:rFonts w:ascii="Arial" w:hAnsi="Arial" w:cs="Arial"/>
          <w:i w:val="0"/>
          <w:lang w:val="hu-HU"/>
        </w:rPr>
        <w:tab/>
      </w:r>
      <w:r w:rsidRPr="00A66C3E">
        <w:rPr>
          <w:rFonts w:ascii="Arial" w:hAnsi="Arial" w:cs="Arial"/>
          <w:i w:val="0"/>
          <w:lang w:val="hu-HU"/>
        </w:rPr>
        <w:t>Hódmezővásárhely</w:t>
      </w:r>
      <w:r>
        <w:rPr>
          <w:rFonts w:ascii="Arial" w:hAnsi="Arial" w:cs="Arial"/>
          <w:i w:val="0"/>
          <w:lang w:val="hu-HU"/>
        </w:rPr>
        <w:t>i Alkotóház</w:t>
      </w:r>
      <w:bookmarkEnd w:id="34"/>
    </w:p>
    <w:p w:rsidR="003E0594" w:rsidRDefault="003E0594" w:rsidP="003E0594">
      <w:pPr>
        <w:pStyle w:val="Listaszerbekezds"/>
        <w:tabs>
          <w:tab w:val="left" w:pos="4111"/>
        </w:tabs>
        <w:spacing w:line="23" w:lineRule="atLeast"/>
        <w:ind w:left="0"/>
        <w:jc w:val="both"/>
      </w:pPr>
    </w:p>
    <w:p w:rsidR="003E0594" w:rsidRPr="00CC559F" w:rsidRDefault="003E0594" w:rsidP="003E0594">
      <w:pPr>
        <w:pStyle w:val="Listaszerbekezds"/>
        <w:tabs>
          <w:tab w:val="left" w:pos="4111"/>
        </w:tabs>
        <w:spacing w:line="23" w:lineRule="atLeast"/>
        <w:ind w:left="0"/>
        <w:jc w:val="both"/>
      </w:pPr>
      <w:r>
        <w:t xml:space="preserve">A 2016-ban megújult Alkotóház öt kétágyas szobája és egy műterme számos művészeti ág képviselőjének nyújt alkotási lehetőséget a fotósoktól a festőművészekig, iparművészeken át. A szobákat az alkotóház életében fontos szerepet játszó vagy itt alkotott művészek után nevezték el, így </w:t>
      </w:r>
      <w:r w:rsidRPr="00CC559F">
        <w:rPr>
          <w:i/>
          <w:iCs/>
        </w:rPr>
        <w:t>Dr. Wirth Márton, Tornyai János</w:t>
      </w:r>
      <w:r>
        <w:t xml:space="preserve"> festőművész,</w:t>
      </w:r>
      <w:r w:rsidRPr="00CC559F">
        <w:rPr>
          <w:i/>
          <w:iCs/>
        </w:rPr>
        <w:t xml:space="preserve"> Szabó Iván</w:t>
      </w:r>
      <w:r>
        <w:t xml:space="preserve"> szobrászművész, </w:t>
      </w:r>
      <w:r w:rsidRPr="00CC559F">
        <w:rPr>
          <w:i/>
          <w:iCs/>
        </w:rPr>
        <w:t>Endre Béla</w:t>
      </w:r>
      <w:r>
        <w:t xml:space="preserve"> festő- és iparművész, </w:t>
      </w:r>
      <w:proofErr w:type="spellStart"/>
      <w:r w:rsidRPr="00CC559F">
        <w:rPr>
          <w:i/>
          <w:iCs/>
        </w:rPr>
        <w:t>Almási</w:t>
      </w:r>
      <w:proofErr w:type="spellEnd"/>
      <w:r w:rsidRPr="00CC559F">
        <w:rPr>
          <w:i/>
          <w:iCs/>
        </w:rPr>
        <w:t xml:space="preserve"> Gyula Béla</w:t>
      </w:r>
      <w:r>
        <w:t xml:space="preserve"> festőművész, grafikus és az alapító </w:t>
      </w:r>
      <w:r w:rsidRPr="00CC559F">
        <w:rPr>
          <w:i/>
          <w:iCs/>
        </w:rPr>
        <w:t>Kurucz D. István</w:t>
      </w:r>
      <w:r>
        <w:t xml:space="preserve"> festőművész neve is rákerült egy-egy ajtóra. A Hódmezővásárhelyi Alkotóház a városközpont egy csendes utcájában, műemléki környezetben található.</w:t>
      </w:r>
    </w:p>
    <w:p w:rsidR="003A24B9" w:rsidRDefault="003A24B9" w:rsidP="005C1EFE">
      <w:pPr>
        <w:spacing w:line="276" w:lineRule="auto"/>
        <w:jc w:val="both"/>
      </w:pPr>
    </w:p>
    <w:p w:rsidR="00907C9A" w:rsidRPr="00907C9A" w:rsidRDefault="003E0594" w:rsidP="004A01F1">
      <w:pPr>
        <w:spacing w:line="276" w:lineRule="auto"/>
        <w:ind w:left="142"/>
        <w:jc w:val="both"/>
        <w:rPr>
          <w:i/>
          <w:u w:val="single"/>
        </w:rPr>
      </w:pPr>
      <w:r>
        <w:rPr>
          <w:i/>
          <w:u w:val="single"/>
        </w:rPr>
        <w:t>F</w:t>
      </w:r>
      <w:r w:rsidR="00907C9A" w:rsidRPr="00907C9A">
        <w:rPr>
          <w:i/>
          <w:u w:val="single"/>
        </w:rPr>
        <w:t>elújítások területekre bontva:</w:t>
      </w:r>
    </w:p>
    <w:p w:rsidR="00907C9A" w:rsidRPr="00907C9A" w:rsidRDefault="00907C9A" w:rsidP="004A01F1">
      <w:pPr>
        <w:pStyle w:val="Listaszerbekezds"/>
        <w:numPr>
          <w:ilvl w:val="1"/>
          <w:numId w:val="6"/>
        </w:numPr>
        <w:spacing w:line="276" w:lineRule="auto"/>
        <w:ind w:left="142"/>
        <w:jc w:val="both"/>
      </w:pPr>
      <w:r w:rsidRPr="00907C9A">
        <w:t>- Megsüllyedt épületrész alap megerősítése, szerkezeti javítása, vagy a szerkezeti fal és a hozzátartozó alaptest újjáépítése a csatlakozó szerkezetek ideiglenes alátámasztásával.</w:t>
      </w:r>
    </w:p>
    <w:p w:rsidR="00907C9A" w:rsidRPr="00907C9A" w:rsidRDefault="00907C9A" w:rsidP="004A01F1">
      <w:pPr>
        <w:pStyle w:val="Listaszerbekezds"/>
        <w:numPr>
          <w:ilvl w:val="1"/>
          <w:numId w:val="6"/>
        </w:numPr>
        <w:spacing w:line="276" w:lineRule="auto"/>
        <w:ind w:left="142"/>
        <w:jc w:val="both"/>
      </w:pPr>
      <w:r w:rsidRPr="00907C9A">
        <w:t>Belső  válaszfalak, burkolatok bontása, majd újjáépítése a javasolt új alaprajzi rendszerben.</w:t>
      </w:r>
    </w:p>
    <w:p w:rsidR="00907C9A" w:rsidRPr="00907C9A" w:rsidRDefault="00907C9A" w:rsidP="004A01F1">
      <w:pPr>
        <w:pStyle w:val="Listaszerbekezds"/>
        <w:numPr>
          <w:ilvl w:val="1"/>
          <w:numId w:val="6"/>
        </w:numPr>
        <w:spacing w:line="276" w:lineRule="auto"/>
        <w:ind w:left="142"/>
        <w:jc w:val="both"/>
      </w:pPr>
      <w:r w:rsidRPr="00907C9A">
        <w:t>Nyílászárók cseréje energiatakarékos nyílászárókra.</w:t>
      </w:r>
    </w:p>
    <w:p w:rsidR="00907C9A" w:rsidRPr="00907C9A" w:rsidRDefault="00907C9A" w:rsidP="004A01F1">
      <w:pPr>
        <w:pStyle w:val="Listaszerbekezds"/>
        <w:numPr>
          <w:ilvl w:val="1"/>
          <w:numId w:val="6"/>
        </w:numPr>
        <w:spacing w:line="276" w:lineRule="auto"/>
        <w:ind w:left="142"/>
        <w:jc w:val="both"/>
      </w:pPr>
      <w:r w:rsidRPr="00907C9A">
        <w:t>Homlokzati felújítása</w:t>
      </w:r>
    </w:p>
    <w:p w:rsidR="00907C9A" w:rsidRPr="00907C9A" w:rsidRDefault="00907C9A" w:rsidP="004A01F1">
      <w:pPr>
        <w:pStyle w:val="Listaszerbekezds"/>
        <w:numPr>
          <w:ilvl w:val="1"/>
          <w:numId w:val="6"/>
        </w:numPr>
        <w:spacing w:line="276" w:lineRule="auto"/>
        <w:ind w:left="142"/>
        <w:jc w:val="both"/>
      </w:pPr>
      <w:r w:rsidRPr="00907C9A">
        <w:t>Talajnedvesség elleni szigetelés.</w:t>
      </w:r>
    </w:p>
    <w:p w:rsidR="00907C9A" w:rsidRPr="00907C9A" w:rsidRDefault="00907C9A" w:rsidP="004A01F1">
      <w:pPr>
        <w:pStyle w:val="Listaszerbekezds"/>
        <w:numPr>
          <w:ilvl w:val="1"/>
          <w:numId w:val="6"/>
        </w:numPr>
        <w:spacing w:line="276" w:lineRule="auto"/>
        <w:ind w:left="142"/>
        <w:jc w:val="both"/>
      </w:pPr>
      <w:r w:rsidRPr="00907C9A">
        <w:t>Fal, padló és födém hőszigetelés.</w:t>
      </w:r>
    </w:p>
    <w:p w:rsidR="00907C9A" w:rsidRPr="00907C9A" w:rsidRDefault="00907C9A" w:rsidP="004A01F1">
      <w:pPr>
        <w:pStyle w:val="Listaszerbekezds"/>
        <w:numPr>
          <w:ilvl w:val="1"/>
          <w:numId w:val="6"/>
        </w:numPr>
        <w:spacing w:line="276" w:lineRule="auto"/>
        <w:ind w:left="142"/>
        <w:jc w:val="both"/>
      </w:pPr>
      <w:r w:rsidRPr="00907C9A">
        <w:t>Padlószerkezet felújítása.</w:t>
      </w:r>
    </w:p>
    <w:p w:rsidR="00907C9A" w:rsidRPr="00907C9A" w:rsidRDefault="00907C9A" w:rsidP="004A01F1">
      <w:pPr>
        <w:pStyle w:val="Listaszerbekezds"/>
        <w:numPr>
          <w:ilvl w:val="1"/>
          <w:numId w:val="6"/>
        </w:numPr>
        <w:spacing w:line="276" w:lineRule="auto"/>
        <w:ind w:left="142"/>
        <w:jc w:val="both"/>
      </w:pPr>
      <w:r w:rsidRPr="00907C9A">
        <w:t>Elektromos rendszer felújítása.</w:t>
      </w:r>
    </w:p>
    <w:p w:rsidR="00907C9A" w:rsidRPr="00907C9A" w:rsidRDefault="00907C9A" w:rsidP="004A01F1">
      <w:pPr>
        <w:pStyle w:val="Listaszerbekezds"/>
        <w:numPr>
          <w:ilvl w:val="1"/>
          <w:numId w:val="6"/>
        </w:numPr>
        <w:spacing w:line="276" w:lineRule="auto"/>
        <w:ind w:left="142"/>
        <w:jc w:val="both"/>
      </w:pPr>
      <w:proofErr w:type="spellStart"/>
      <w:r w:rsidRPr="00907C9A">
        <w:t>Wifi</w:t>
      </w:r>
      <w:proofErr w:type="spellEnd"/>
      <w:r w:rsidRPr="00907C9A">
        <w:t xml:space="preserve"> hálózat kiépítése.</w:t>
      </w:r>
    </w:p>
    <w:p w:rsidR="00907C9A" w:rsidRPr="00907C9A" w:rsidRDefault="00907C9A" w:rsidP="004A01F1">
      <w:pPr>
        <w:pStyle w:val="Listaszerbekezds"/>
        <w:numPr>
          <w:ilvl w:val="1"/>
          <w:numId w:val="6"/>
        </w:numPr>
        <w:spacing w:line="276" w:lineRule="auto"/>
        <w:ind w:left="142"/>
        <w:jc w:val="both"/>
      </w:pPr>
      <w:r w:rsidRPr="00907C9A">
        <w:t>Gépészeti rendszer energiatakarékos felújítása</w:t>
      </w:r>
    </w:p>
    <w:p w:rsidR="00907C9A" w:rsidRPr="00907C9A" w:rsidRDefault="00907C9A" w:rsidP="004A01F1">
      <w:pPr>
        <w:pStyle w:val="Listaszerbekezds"/>
        <w:numPr>
          <w:ilvl w:val="1"/>
          <w:numId w:val="6"/>
        </w:numPr>
        <w:spacing w:line="276" w:lineRule="auto"/>
        <w:ind w:left="142"/>
        <w:jc w:val="both"/>
      </w:pPr>
      <w:r w:rsidRPr="00907C9A">
        <w:t>Belső udvar felújítása, térburkolat, zöldfelület kialakítás.</w:t>
      </w:r>
    </w:p>
    <w:p w:rsidR="00BE7419" w:rsidRDefault="00BE7419" w:rsidP="005C1EFE">
      <w:pPr>
        <w:spacing w:line="276" w:lineRule="auto"/>
        <w:jc w:val="both"/>
      </w:pPr>
    </w:p>
    <w:p w:rsidR="00907C9A" w:rsidRDefault="00907C9A" w:rsidP="005C1EFE">
      <w:pPr>
        <w:spacing w:line="276" w:lineRule="auto"/>
        <w:jc w:val="both"/>
      </w:pPr>
      <w:r w:rsidRPr="00907C9A">
        <w:t xml:space="preserve">A </w:t>
      </w:r>
      <w:r w:rsidR="00BE7419">
        <w:t>felújítás</w:t>
      </w:r>
      <w:r w:rsidR="006A3CE6">
        <w:t xml:space="preserve"> </w:t>
      </w:r>
      <w:r w:rsidRPr="00907C9A">
        <w:t>költsége 130.000ezer forint.</w:t>
      </w:r>
    </w:p>
    <w:p w:rsidR="001957DB" w:rsidRDefault="001957DB" w:rsidP="005C1EFE">
      <w:pPr>
        <w:spacing w:line="276" w:lineRule="auto"/>
        <w:jc w:val="both"/>
      </w:pPr>
    </w:p>
    <w:p w:rsidR="00907C9A" w:rsidRPr="00907C9A" w:rsidRDefault="001957DB" w:rsidP="005C1EFE">
      <w:pPr>
        <w:spacing w:line="276" w:lineRule="auto"/>
        <w:jc w:val="both"/>
      </w:pPr>
      <w:r w:rsidRPr="003C3368">
        <w:rPr>
          <w:noProof/>
        </w:rPr>
        <w:drawing>
          <wp:anchor distT="0" distB="0" distL="114300" distR="114300" simplePos="0" relativeHeight="251659264" behindDoc="1" locked="0" layoutInCell="1" allowOverlap="1" wp14:anchorId="22B1E345" wp14:editId="1D689134">
            <wp:simplePos x="0" y="0"/>
            <wp:positionH relativeFrom="column">
              <wp:posOffset>-22860</wp:posOffset>
            </wp:positionH>
            <wp:positionV relativeFrom="paragraph">
              <wp:posOffset>81915</wp:posOffset>
            </wp:positionV>
            <wp:extent cx="3335655" cy="2226310"/>
            <wp:effectExtent l="0" t="0" r="0" b="2540"/>
            <wp:wrapTight wrapText="bothSides">
              <wp:wrapPolygon edited="0">
                <wp:start x="0" y="0"/>
                <wp:lineTo x="0" y="21440"/>
                <wp:lineTo x="21464" y="21440"/>
                <wp:lineTo x="21464" y="0"/>
                <wp:lineTo x="0" y="0"/>
              </wp:wrapPolygon>
            </wp:wrapTight>
            <wp:docPr id="6" name="Kép 6" descr="C:\Users\Burus Tünde\Documents\Biztonsági\MANK képek\HMVH\Kohán átadó\DSC_6055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rus Tünde\Documents\Biztonsági\MANK képek\HMVH\Kohán átadó\DSC_6055_(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5655" cy="222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7DB" w:rsidRDefault="001957DB" w:rsidP="005C1EFE">
      <w:pPr>
        <w:pStyle w:val="Cmsor2"/>
        <w:rPr>
          <w:rFonts w:ascii="Arial" w:hAnsi="Arial" w:cs="Arial"/>
          <w:i w:val="0"/>
          <w:lang w:val="hu-HU"/>
        </w:rPr>
      </w:pPr>
    </w:p>
    <w:p w:rsidR="001957DB" w:rsidRDefault="001957DB" w:rsidP="005C1EFE">
      <w:pPr>
        <w:pStyle w:val="Cmsor2"/>
        <w:rPr>
          <w:rFonts w:ascii="Arial" w:hAnsi="Arial" w:cs="Arial"/>
          <w:i w:val="0"/>
          <w:lang w:val="hu-HU"/>
        </w:rPr>
      </w:pPr>
    </w:p>
    <w:p w:rsidR="001957DB" w:rsidRDefault="001957DB" w:rsidP="005C1EFE">
      <w:pPr>
        <w:pStyle w:val="Cmsor2"/>
        <w:rPr>
          <w:rFonts w:ascii="Arial" w:hAnsi="Arial" w:cs="Arial"/>
          <w:i w:val="0"/>
          <w:lang w:val="hu-HU"/>
        </w:rPr>
      </w:pPr>
    </w:p>
    <w:p w:rsidR="001957DB" w:rsidRDefault="001957DB" w:rsidP="005C1EFE">
      <w:pPr>
        <w:pStyle w:val="Cmsor2"/>
        <w:rPr>
          <w:rFonts w:ascii="Arial" w:hAnsi="Arial" w:cs="Arial"/>
          <w:i w:val="0"/>
          <w:lang w:val="hu-HU"/>
        </w:rPr>
      </w:pPr>
    </w:p>
    <w:p w:rsidR="001957DB" w:rsidRDefault="001957DB" w:rsidP="005C1EFE">
      <w:pPr>
        <w:pStyle w:val="Cmsor2"/>
        <w:rPr>
          <w:rFonts w:ascii="Arial" w:hAnsi="Arial" w:cs="Arial"/>
          <w:i w:val="0"/>
          <w:lang w:val="hu-HU"/>
        </w:rPr>
      </w:pPr>
    </w:p>
    <w:p w:rsidR="001957DB" w:rsidRDefault="001957DB" w:rsidP="005C1EFE">
      <w:pPr>
        <w:pStyle w:val="Cmsor2"/>
        <w:rPr>
          <w:rFonts w:ascii="Arial" w:hAnsi="Arial" w:cs="Arial"/>
          <w:i w:val="0"/>
          <w:lang w:val="hu-HU"/>
        </w:rPr>
      </w:pPr>
    </w:p>
    <w:p w:rsidR="001957DB" w:rsidRDefault="001957DB">
      <w:pPr>
        <w:spacing w:after="200" w:line="276" w:lineRule="auto"/>
        <w:rPr>
          <w:lang w:eastAsia="x-none"/>
        </w:rPr>
      </w:pPr>
      <w:r>
        <w:rPr>
          <w:lang w:eastAsia="x-none"/>
        </w:rPr>
        <w:br w:type="page"/>
      </w:r>
    </w:p>
    <w:p w:rsidR="001957DB" w:rsidRPr="001957DB" w:rsidRDefault="001957DB" w:rsidP="001957DB">
      <w:pPr>
        <w:rPr>
          <w:lang w:eastAsia="x-none"/>
        </w:rPr>
      </w:pPr>
    </w:p>
    <w:p w:rsidR="00BE360D" w:rsidRPr="00A66C3E" w:rsidRDefault="00BE360D" w:rsidP="005C1EFE">
      <w:pPr>
        <w:pStyle w:val="Cmsor2"/>
        <w:rPr>
          <w:rFonts w:ascii="Arial" w:hAnsi="Arial" w:cs="Arial"/>
          <w:i w:val="0"/>
          <w:lang w:val="hu-HU"/>
        </w:rPr>
      </w:pPr>
      <w:bookmarkStart w:id="35" w:name="_Toc481498453"/>
      <w:r w:rsidRPr="00A66C3E">
        <w:rPr>
          <w:rFonts w:ascii="Arial" w:hAnsi="Arial" w:cs="Arial"/>
          <w:i w:val="0"/>
          <w:lang w:val="hu-HU"/>
        </w:rPr>
        <w:t>XI.</w:t>
      </w:r>
      <w:r>
        <w:rPr>
          <w:rFonts w:ascii="Arial" w:hAnsi="Arial" w:cs="Arial"/>
          <w:i w:val="0"/>
          <w:lang w:val="hu-HU"/>
        </w:rPr>
        <w:t>3</w:t>
      </w:r>
      <w:r w:rsidRPr="00A66C3E">
        <w:rPr>
          <w:rFonts w:ascii="Arial" w:hAnsi="Arial" w:cs="Arial"/>
          <w:i w:val="0"/>
          <w:lang w:val="hu-HU"/>
        </w:rPr>
        <w:t>.</w:t>
      </w:r>
      <w:r>
        <w:rPr>
          <w:rFonts w:ascii="Arial" w:hAnsi="Arial" w:cs="Arial"/>
          <w:i w:val="0"/>
          <w:lang w:val="hu-HU"/>
        </w:rPr>
        <w:tab/>
      </w:r>
      <w:r>
        <w:rPr>
          <w:rFonts w:ascii="Arial" w:hAnsi="Arial" w:cs="Arial"/>
          <w:i w:val="0"/>
          <w:lang w:val="hu-HU"/>
        </w:rPr>
        <w:tab/>
        <w:t>Szigligeti Alkotóház csónakház</w:t>
      </w:r>
      <w:r w:rsidR="00416FDE">
        <w:rPr>
          <w:rFonts w:ascii="Arial" w:hAnsi="Arial" w:cs="Arial"/>
          <w:i w:val="0"/>
          <w:lang w:val="hu-HU"/>
        </w:rPr>
        <w:t xml:space="preserve"> és kőkerítés felújítás és műterem kialakítás</w:t>
      </w:r>
      <w:bookmarkEnd w:id="35"/>
    </w:p>
    <w:p w:rsidR="00907C9A" w:rsidRPr="00D526D4" w:rsidRDefault="00907C9A" w:rsidP="005C1EFE">
      <w:pPr>
        <w:spacing w:line="360" w:lineRule="auto"/>
        <w:jc w:val="both"/>
      </w:pPr>
    </w:p>
    <w:p w:rsidR="006A3CE6" w:rsidRDefault="006A3CE6" w:rsidP="006A3CE6">
      <w:pPr>
        <w:spacing w:line="276" w:lineRule="auto"/>
        <w:jc w:val="both"/>
      </w:pPr>
      <w:r w:rsidRPr="00907C9A">
        <w:t xml:space="preserve">A </w:t>
      </w:r>
      <w:r>
        <w:t xml:space="preserve">felújítás </w:t>
      </w:r>
      <w:r w:rsidRPr="00907C9A">
        <w:t>költsége 1</w:t>
      </w:r>
      <w:r>
        <w:t>0</w:t>
      </w:r>
      <w:r w:rsidRPr="00907C9A">
        <w:t>0.000ezer forint.</w:t>
      </w:r>
    </w:p>
    <w:p w:rsidR="006A3CE6" w:rsidRDefault="006A3CE6" w:rsidP="004607FA"/>
    <w:p w:rsidR="004607FA" w:rsidRPr="004A01F1" w:rsidRDefault="004607FA" w:rsidP="004607FA">
      <w:r w:rsidRPr="004A01F1">
        <w:t xml:space="preserve">A felújítás során az alábbi munkálatok készültek el: </w:t>
      </w:r>
    </w:p>
    <w:p w:rsidR="004607FA" w:rsidRPr="004A01F1" w:rsidRDefault="004607FA" w:rsidP="004607FA">
      <w:pPr>
        <w:pStyle w:val="Listaszerbekezds"/>
        <w:numPr>
          <w:ilvl w:val="0"/>
          <w:numId w:val="37"/>
        </w:numPr>
        <w:spacing w:line="276" w:lineRule="auto"/>
      </w:pPr>
      <w:r w:rsidRPr="004A01F1">
        <w:t>Kártyás beléptető kaputelefon kiépítése bejárati kapu és recepció között.</w:t>
      </w:r>
    </w:p>
    <w:p w:rsidR="004607FA" w:rsidRPr="004A01F1" w:rsidRDefault="004607FA" w:rsidP="004607FA">
      <w:pPr>
        <w:pStyle w:val="Listaszerbekezds"/>
        <w:numPr>
          <w:ilvl w:val="0"/>
          <w:numId w:val="37"/>
        </w:numPr>
        <w:spacing w:line="276" w:lineRule="auto"/>
      </w:pPr>
      <w:r w:rsidRPr="004A01F1">
        <w:t>Kastély épület régebben (</w:t>
      </w:r>
      <w:proofErr w:type="spellStart"/>
      <w:r w:rsidRPr="004A01F1">
        <w:t>I.ütem</w:t>
      </w:r>
      <w:proofErr w:type="spellEnd"/>
      <w:r w:rsidRPr="004A01F1">
        <w:t xml:space="preserve">) felújított részének javítási munkái </w:t>
      </w:r>
      <w:proofErr w:type="spellStart"/>
      <w:r w:rsidRPr="004A01F1">
        <w:t>kül-</w:t>
      </w:r>
      <w:proofErr w:type="spellEnd"/>
      <w:r w:rsidRPr="004A01F1">
        <w:t xml:space="preserve"> és </w:t>
      </w:r>
      <w:proofErr w:type="spellStart"/>
      <w:r w:rsidRPr="004A01F1">
        <w:t>beltéren</w:t>
      </w:r>
      <w:proofErr w:type="spellEnd"/>
    </w:p>
    <w:p w:rsidR="004607FA" w:rsidRPr="004A01F1" w:rsidRDefault="004607FA" w:rsidP="004607FA">
      <w:pPr>
        <w:pStyle w:val="Listaszerbekezds"/>
        <w:numPr>
          <w:ilvl w:val="0"/>
          <w:numId w:val="37"/>
        </w:numPr>
        <w:spacing w:line="276" w:lineRule="auto"/>
      </w:pPr>
      <w:r w:rsidRPr="004A01F1">
        <w:t>Főbejárat - Bujtás elektromos kapu felújítása</w:t>
      </w: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noProof/>
        </w:rPr>
      </w:pPr>
    </w:p>
    <w:p w:rsidR="004607FA" w:rsidRPr="00F13338" w:rsidRDefault="004607FA" w:rsidP="004607FA">
      <w:pPr>
        <w:pStyle w:val="Listaszerbekezds"/>
        <w:rPr>
          <w:rFonts w:ascii="Arial" w:hAnsi="Arial" w:cs="Arial"/>
        </w:rPr>
      </w:pPr>
      <w:r w:rsidRPr="00F13338">
        <w:rPr>
          <w:rFonts w:ascii="Arial" w:hAnsi="Arial" w:cs="Arial"/>
          <w:noProof/>
        </w:rPr>
        <w:drawing>
          <wp:anchor distT="0" distB="0" distL="114300" distR="114300" simplePos="0" relativeHeight="251661312" behindDoc="1" locked="0" layoutInCell="1" allowOverlap="1" wp14:anchorId="4F974823" wp14:editId="79B75528">
            <wp:simplePos x="0" y="0"/>
            <wp:positionH relativeFrom="column">
              <wp:posOffset>1109980</wp:posOffset>
            </wp:positionH>
            <wp:positionV relativeFrom="paragraph">
              <wp:posOffset>71755</wp:posOffset>
            </wp:positionV>
            <wp:extent cx="3547745" cy="2849880"/>
            <wp:effectExtent l="6033" t="0" r="1587" b="1588"/>
            <wp:wrapTight wrapText="bothSides">
              <wp:wrapPolygon edited="0">
                <wp:start x="37" y="21646"/>
                <wp:lineTo x="21494" y="21646"/>
                <wp:lineTo x="21494" y="132"/>
                <wp:lineTo x="37" y="132"/>
                <wp:lineTo x="37" y="21646"/>
              </wp:wrapPolygon>
            </wp:wrapTight>
            <wp:docPr id="15" name="Kép 15" descr="C:\Users\Burus Tünde\Documents\Biztonsági\MANK képek\Szigliget képek\2016\20160609_12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urus Tünde\Documents\Biztonsági\MANK képek\Szigliget képek\2016\20160609_12532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108" t="14812" r="31242"/>
                    <a:stretch/>
                  </pic:blipFill>
                  <pic:spPr bwMode="auto">
                    <a:xfrm rot="5400000">
                      <a:off x="0" y="0"/>
                      <a:ext cx="3547745" cy="2849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rPr>
      </w:pPr>
    </w:p>
    <w:p w:rsidR="004607FA" w:rsidRPr="00F13338" w:rsidRDefault="004607FA" w:rsidP="004607FA">
      <w:pPr>
        <w:pStyle w:val="Listaszerbekezds"/>
        <w:rPr>
          <w:rFonts w:ascii="Arial" w:hAnsi="Arial" w:cs="Arial"/>
        </w:rPr>
      </w:pPr>
    </w:p>
    <w:p w:rsidR="00B36AEA" w:rsidRDefault="00B36AEA" w:rsidP="00B36AEA">
      <w:pPr>
        <w:pStyle w:val="Listaszerbekezds"/>
        <w:spacing w:line="276" w:lineRule="auto"/>
      </w:pPr>
    </w:p>
    <w:p w:rsidR="004607FA" w:rsidRPr="004A01F1" w:rsidRDefault="004607FA" w:rsidP="004607FA">
      <w:pPr>
        <w:pStyle w:val="Listaszerbekezds"/>
        <w:numPr>
          <w:ilvl w:val="0"/>
          <w:numId w:val="37"/>
        </w:numPr>
        <w:spacing w:line="276" w:lineRule="auto"/>
      </w:pPr>
      <w:r w:rsidRPr="004A01F1">
        <w:t>Rózsakerthez vezető támfal felújítási munkái</w:t>
      </w:r>
    </w:p>
    <w:p w:rsidR="004607FA" w:rsidRPr="004A01F1" w:rsidRDefault="004607FA" w:rsidP="004607FA">
      <w:pPr>
        <w:pStyle w:val="Listaszerbekezds"/>
        <w:numPr>
          <w:ilvl w:val="0"/>
          <w:numId w:val="37"/>
        </w:numPr>
        <w:spacing w:line="276" w:lineRule="auto"/>
      </w:pPr>
      <w:r w:rsidRPr="004A01F1">
        <w:t>Rózsakert járda és támfal felújítása</w:t>
      </w:r>
    </w:p>
    <w:p w:rsidR="004607FA" w:rsidRPr="004A01F1" w:rsidRDefault="004607FA" w:rsidP="004607FA">
      <w:pPr>
        <w:pStyle w:val="Listaszerbekezds"/>
        <w:numPr>
          <w:ilvl w:val="0"/>
          <w:numId w:val="37"/>
        </w:numPr>
        <w:spacing w:line="276" w:lineRule="auto"/>
      </w:pPr>
      <w:r w:rsidRPr="004A01F1">
        <w:t>Filagória (oszlopokon álló pergola) építmény felújítása</w:t>
      </w:r>
    </w:p>
    <w:p w:rsidR="004607FA" w:rsidRPr="004A01F1" w:rsidRDefault="004607FA" w:rsidP="004607FA">
      <w:pPr>
        <w:pStyle w:val="Listaszerbekezds"/>
        <w:numPr>
          <w:ilvl w:val="0"/>
          <w:numId w:val="37"/>
        </w:numPr>
        <w:spacing w:line="276" w:lineRule="auto"/>
      </w:pPr>
      <w:r w:rsidRPr="004A01F1">
        <w:t xml:space="preserve">A </w:t>
      </w:r>
      <w:proofErr w:type="spellStart"/>
      <w:r w:rsidRPr="004A01F1">
        <w:t>ciklopfalas</w:t>
      </w:r>
      <w:proofErr w:type="spellEnd"/>
      <w:r w:rsidRPr="004A01F1">
        <w:t xml:space="preserve"> kerti ház melletti raktár és a </w:t>
      </w:r>
      <w:proofErr w:type="spellStart"/>
      <w:r w:rsidRPr="004A01F1">
        <w:t>ciklopfalas</w:t>
      </w:r>
      <w:proofErr w:type="spellEnd"/>
      <w:r w:rsidRPr="004A01F1">
        <w:t xml:space="preserve"> kerti ház felújítása, ezen belül is: </w:t>
      </w:r>
    </w:p>
    <w:p w:rsidR="004607FA" w:rsidRPr="004A01F1" w:rsidRDefault="004607FA" w:rsidP="004A01F1">
      <w:pPr>
        <w:pStyle w:val="Listaszerbekezds"/>
        <w:numPr>
          <w:ilvl w:val="0"/>
          <w:numId w:val="37"/>
        </w:numPr>
        <w:spacing w:line="276" w:lineRule="auto"/>
      </w:pPr>
      <w:r w:rsidRPr="004A01F1">
        <w:t>Tető héjazat csere a felújított kastély épülettel megegyező színben és minőségben, tetőbádog és tetődeszkázással együtt.</w:t>
      </w:r>
    </w:p>
    <w:p w:rsidR="004607FA" w:rsidRPr="004A01F1" w:rsidRDefault="004607FA" w:rsidP="004A01F1">
      <w:pPr>
        <w:pStyle w:val="Listaszerbekezds"/>
        <w:numPr>
          <w:ilvl w:val="0"/>
          <w:numId w:val="37"/>
        </w:numPr>
        <w:spacing w:line="276" w:lineRule="auto"/>
      </w:pPr>
      <w:r w:rsidRPr="004A01F1">
        <w:t>Terméskő falazat javítása kisebb anyagpótlással, tisztítása.</w:t>
      </w:r>
    </w:p>
    <w:p w:rsidR="004607FA" w:rsidRPr="004A01F1" w:rsidRDefault="004607FA" w:rsidP="004A01F1">
      <w:pPr>
        <w:pStyle w:val="Listaszerbekezds"/>
        <w:numPr>
          <w:ilvl w:val="0"/>
          <w:numId w:val="37"/>
        </w:numPr>
        <w:spacing w:line="276" w:lineRule="auto"/>
      </w:pPr>
      <w:r w:rsidRPr="004A01F1">
        <w:t>Első és hátsó deszkaborítás javítása és mázolása.</w:t>
      </w:r>
    </w:p>
    <w:p w:rsidR="004607FA" w:rsidRPr="004A01F1" w:rsidRDefault="004607FA" w:rsidP="004A01F1">
      <w:pPr>
        <w:pStyle w:val="Listaszerbekezds"/>
        <w:numPr>
          <w:ilvl w:val="0"/>
          <w:numId w:val="37"/>
        </w:numPr>
        <w:spacing w:line="276" w:lineRule="auto"/>
      </w:pPr>
      <w:r w:rsidRPr="004A01F1">
        <w:t>Nagykapuk javítása és mázolása-</w:t>
      </w:r>
    </w:p>
    <w:p w:rsidR="004607FA" w:rsidRPr="004A01F1" w:rsidRDefault="004607FA" w:rsidP="004A01F1">
      <w:pPr>
        <w:pStyle w:val="Listaszerbekezds"/>
        <w:numPr>
          <w:ilvl w:val="0"/>
          <w:numId w:val="37"/>
        </w:numPr>
        <w:spacing w:line="276" w:lineRule="auto"/>
      </w:pPr>
      <w:r w:rsidRPr="004A01F1">
        <w:t>Belső tisztasági festés</w:t>
      </w:r>
    </w:p>
    <w:p w:rsidR="004607FA" w:rsidRPr="004A01F1" w:rsidRDefault="004607FA" w:rsidP="004A01F1">
      <w:pPr>
        <w:pStyle w:val="Listaszerbekezds"/>
        <w:numPr>
          <w:ilvl w:val="0"/>
          <w:numId w:val="37"/>
        </w:numPr>
        <w:spacing w:line="276" w:lineRule="auto"/>
      </w:pPr>
      <w:r w:rsidRPr="004A01F1">
        <w:t>Elektromos hálózat felülvizsgálata, felújítása.</w:t>
      </w:r>
    </w:p>
    <w:p w:rsidR="004607FA" w:rsidRPr="004A01F1" w:rsidRDefault="004607FA" w:rsidP="004A01F1">
      <w:pPr>
        <w:pStyle w:val="Listaszerbekezds"/>
        <w:numPr>
          <w:ilvl w:val="0"/>
          <w:numId w:val="37"/>
        </w:numPr>
        <w:spacing w:line="276" w:lineRule="auto"/>
      </w:pPr>
      <w:r w:rsidRPr="004A01F1">
        <w:t>Villámhárító hálózat felújítása.</w:t>
      </w:r>
    </w:p>
    <w:p w:rsidR="004607FA" w:rsidRPr="004A01F1" w:rsidRDefault="004607FA" w:rsidP="004A01F1">
      <w:pPr>
        <w:pStyle w:val="Listaszerbekezds"/>
        <w:numPr>
          <w:ilvl w:val="0"/>
          <w:numId w:val="37"/>
        </w:numPr>
        <w:spacing w:line="276" w:lineRule="auto"/>
      </w:pPr>
      <w:r w:rsidRPr="004A01F1">
        <w:t>Tisztasági takarítás.</w:t>
      </w:r>
    </w:p>
    <w:p w:rsidR="004607FA" w:rsidRPr="004A01F1" w:rsidRDefault="004607FA" w:rsidP="004A01F1">
      <w:pPr>
        <w:pStyle w:val="Listaszerbekezds"/>
        <w:numPr>
          <w:ilvl w:val="0"/>
          <w:numId w:val="37"/>
        </w:numPr>
        <w:spacing w:line="276" w:lineRule="auto"/>
      </w:pPr>
      <w:r w:rsidRPr="004A01F1">
        <w:lastRenderedPageBreak/>
        <w:t>A meglévő korlát átvizsgálása, javítása és felület kezelése.</w:t>
      </w:r>
    </w:p>
    <w:p w:rsidR="004607FA" w:rsidRPr="004A01F1" w:rsidRDefault="004607FA" w:rsidP="004A01F1">
      <w:pPr>
        <w:pStyle w:val="Listaszerbekezds"/>
        <w:numPr>
          <w:ilvl w:val="0"/>
          <w:numId w:val="37"/>
        </w:numPr>
        <w:spacing w:line="276" w:lineRule="auto"/>
      </w:pPr>
      <w:r w:rsidRPr="004A01F1">
        <w:t>Elektromos hálózat felülvizsgálata és javítása.</w:t>
      </w:r>
    </w:p>
    <w:p w:rsidR="004607FA" w:rsidRPr="004A01F1" w:rsidRDefault="004607FA" w:rsidP="004A01F1">
      <w:pPr>
        <w:pStyle w:val="Listaszerbekezds"/>
        <w:numPr>
          <w:ilvl w:val="0"/>
          <w:numId w:val="37"/>
        </w:numPr>
        <w:spacing w:line="276" w:lineRule="auto"/>
      </w:pPr>
      <w:r w:rsidRPr="004A01F1">
        <w:t>Villámhárító hálózat felújítása.</w:t>
      </w:r>
    </w:p>
    <w:p w:rsidR="004607FA" w:rsidRPr="004A01F1" w:rsidRDefault="004607FA" w:rsidP="004A01F1">
      <w:pPr>
        <w:pStyle w:val="Listaszerbekezds"/>
        <w:spacing w:line="276" w:lineRule="auto"/>
      </w:pPr>
    </w:p>
    <w:p w:rsidR="004607FA" w:rsidRPr="00F13338" w:rsidRDefault="004607FA" w:rsidP="004607FA">
      <w:pPr>
        <w:rPr>
          <w:rFonts w:ascii="Arial" w:hAnsi="Arial" w:cs="Arial"/>
        </w:rPr>
      </w:pPr>
      <w:r w:rsidRPr="00F13338">
        <w:rPr>
          <w:rFonts w:ascii="Arial" w:hAnsi="Arial" w:cs="Arial"/>
          <w:noProof/>
        </w:rPr>
        <w:drawing>
          <wp:anchor distT="0" distB="0" distL="114300" distR="114300" simplePos="0" relativeHeight="251663360" behindDoc="1" locked="0" layoutInCell="1" allowOverlap="1" wp14:anchorId="094AD5B2" wp14:editId="16F4D260">
            <wp:simplePos x="0" y="0"/>
            <wp:positionH relativeFrom="column">
              <wp:posOffset>624205</wp:posOffset>
            </wp:positionH>
            <wp:positionV relativeFrom="paragraph">
              <wp:posOffset>1270</wp:posOffset>
            </wp:positionV>
            <wp:extent cx="4038600" cy="2201545"/>
            <wp:effectExtent l="0" t="0" r="0" b="8255"/>
            <wp:wrapTight wrapText="bothSides">
              <wp:wrapPolygon edited="0">
                <wp:start x="0" y="0"/>
                <wp:lineTo x="0" y="21494"/>
                <wp:lineTo x="21498" y="21494"/>
                <wp:lineTo x="21498" y="0"/>
                <wp:lineTo x="0" y="0"/>
              </wp:wrapPolygon>
            </wp:wrapTight>
            <wp:docPr id="9" name="Kép 9" descr="C:\Users\Burus Tünde\Documents\Biztonsági\MANK képek\Szigliget képek\2016\20160609_12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rus Tünde\Documents\Biztonsági\MANK képek\Szigliget képek\2016\20160609_123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4038600" cy="220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B36AEA" w:rsidRDefault="004607FA" w:rsidP="004607FA">
      <w:pPr>
        <w:pStyle w:val="Listaszerbekezds"/>
        <w:numPr>
          <w:ilvl w:val="0"/>
          <w:numId w:val="37"/>
        </w:numPr>
        <w:spacing w:line="276" w:lineRule="auto"/>
      </w:pPr>
      <w:r w:rsidRPr="00B36AEA">
        <w:t>Üvegház épület bontási munkái</w:t>
      </w:r>
    </w:p>
    <w:p w:rsidR="004607FA" w:rsidRPr="00F13338" w:rsidRDefault="004607FA" w:rsidP="004607FA">
      <w:pPr>
        <w:rPr>
          <w:rFonts w:ascii="Arial" w:hAnsi="Arial" w:cs="Arial"/>
        </w:rPr>
      </w:pPr>
    </w:p>
    <w:p w:rsidR="004607FA" w:rsidRPr="00F13338" w:rsidRDefault="004607FA" w:rsidP="004607FA">
      <w:pPr>
        <w:rPr>
          <w:rFonts w:ascii="Arial" w:hAnsi="Arial" w:cs="Arial"/>
        </w:rPr>
      </w:pPr>
      <w:r w:rsidRPr="00F13338">
        <w:rPr>
          <w:rFonts w:ascii="Arial" w:hAnsi="Arial" w:cs="Arial"/>
          <w:noProof/>
        </w:rPr>
        <w:drawing>
          <wp:anchor distT="0" distB="0" distL="114300" distR="114300" simplePos="0" relativeHeight="251664384" behindDoc="1" locked="0" layoutInCell="1" allowOverlap="1" wp14:anchorId="49377601" wp14:editId="6FB6E8FD">
            <wp:simplePos x="0" y="0"/>
            <wp:positionH relativeFrom="column">
              <wp:posOffset>676275</wp:posOffset>
            </wp:positionH>
            <wp:positionV relativeFrom="paragraph">
              <wp:posOffset>5715</wp:posOffset>
            </wp:positionV>
            <wp:extent cx="3838575" cy="1911350"/>
            <wp:effectExtent l="0" t="0" r="9525" b="0"/>
            <wp:wrapTight wrapText="bothSides">
              <wp:wrapPolygon edited="0">
                <wp:start x="0" y="0"/>
                <wp:lineTo x="0" y="21313"/>
                <wp:lineTo x="21546" y="21313"/>
                <wp:lineTo x="21546" y="0"/>
                <wp:lineTo x="0" y="0"/>
              </wp:wrapPolygon>
            </wp:wrapTight>
            <wp:docPr id="8" name="Kép 8" descr="C:\Users\Burus Tünde\Documents\Biztonsági\MANK képek\Szigliget képek\2016\20160609_12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rus Tünde\Documents\Biztonsági\MANK képek\Szigliget képek\2016\20160609_1229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829" t="30766"/>
                    <a:stretch/>
                  </pic:blipFill>
                  <pic:spPr bwMode="auto">
                    <a:xfrm flipV="1">
                      <a:off x="0" y="0"/>
                      <a:ext cx="3838575" cy="191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B36AEA" w:rsidRDefault="004607FA" w:rsidP="004607FA">
      <w:pPr>
        <w:pStyle w:val="Listaszerbekezds"/>
        <w:numPr>
          <w:ilvl w:val="0"/>
          <w:numId w:val="37"/>
        </w:numPr>
        <w:spacing w:line="276" w:lineRule="auto"/>
      </w:pPr>
      <w:r w:rsidRPr="00B36AEA">
        <w:t>Szivattyúház felújítása</w:t>
      </w:r>
    </w:p>
    <w:p w:rsidR="004607FA" w:rsidRPr="00F13338" w:rsidRDefault="004607FA" w:rsidP="004607FA">
      <w:pPr>
        <w:rPr>
          <w:rFonts w:ascii="Arial" w:hAnsi="Arial" w:cs="Arial"/>
        </w:rPr>
      </w:pPr>
      <w:r w:rsidRPr="00F13338">
        <w:rPr>
          <w:rFonts w:ascii="Arial" w:hAnsi="Arial" w:cs="Arial"/>
          <w:noProof/>
        </w:rPr>
        <w:drawing>
          <wp:anchor distT="0" distB="0" distL="114300" distR="114300" simplePos="0" relativeHeight="251665408" behindDoc="1" locked="0" layoutInCell="1" allowOverlap="1" wp14:anchorId="57152FF0" wp14:editId="62DCF7F5">
            <wp:simplePos x="0" y="0"/>
            <wp:positionH relativeFrom="column">
              <wp:posOffset>1123950</wp:posOffset>
            </wp:positionH>
            <wp:positionV relativeFrom="paragraph">
              <wp:posOffset>83185</wp:posOffset>
            </wp:positionV>
            <wp:extent cx="3019425" cy="2301240"/>
            <wp:effectExtent l="0" t="0" r="9525" b="3810"/>
            <wp:wrapTight wrapText="bothSides">
              <wp:wrapPolygon edited="0">
                <wp:start x="0" y="0"/>
                <wp:lineTo x="0" y="21457"/>
                <wp:lineTo x="21532" y="21457"/>
                <wp:lineTo x="21532" y="0"/>
                <wp:lineTo x="0" y="0"/>
              </wp:wrapPolygon>
            </wp:wrapTight>
            <wp:docPr id="3" name="Kép 3" descr="C:\Users\Burus Tünde\Documents\Biztonsági\MANK képek\Szigliget képek\2016\20160609_12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rus Tünde\Documents\Biztonsági\MANK képek\Szigliget képek\2016\20160609_12271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763" t="8771" r="8906"/>
                    <a:stretch/>
                  </pic:blipFill>
                  <pic:spPr bwMode="auto">
                    <a:xfrm flipV="1">
                      <a:off x="0" y="0"/>
                      <a:ext cx="3019425" cy="230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F13338" w:rsidRDefault="004607FA" w:rsidP="004607FA">
      <w:pPr>
        <w:rPr>
          <w:rFonts w:ascii="Arial" w:hAnsi="Arial" w:cs="Arial"/>
        </w:rPr>
      </w:pPr>
    </w:p>
    <w:p w:rsidR="004607FA" w:rsidRPr="00B36AEA" w:rsidRDefault="004607FA" w:rsidP="004607FA">
      <w:pPr>
        <w:pStyle w:val="Listaszerbekezds"/>
        <w:numPr>
          <w:ilvl w:val="0"/>
          <w:numId w:val="37"/>
        </w:numPr>
        <w:spacing w:line="276" w:lineRule="auto"/>
      </w:pPr>
      <w:r w:rsidRPr="00B36AEA">
        <w:t>A telekhatároló kőkerítés felújítása teljes hosszán</w:t>
      </w:r>
    </w:p>
    <w:p w:rsidR="004607FA" w:rsidRDefault="004607FA" w:rsidP="004607FA">
      <w:pPr>
        <w:pStyle w:val="Listaszerbekezds"/>
        <w:numPr>
          <w:ilvl w:val="0"/>
          <w:numId w:val="37"/>
        </w:numPr>
        <w:spacing w:line="276" w:lineRule="auto"/>
      </w:pPr>
      <w:r w:rsidRPr="00B36AEA">
        <w:t>Csónakház felújítása</w:t>
      </w:r>
    </w:p>
    <w:p w:rsidR="00FB426E" w:rsidRPr="00B36AEA" w:rsidRDefault="00FB426E" w:rsidP="004607FA">
      <w:pPr>
        <w:pStyle w:val="Listaszerbekezds"/>
        <w:numPr>
          <w:ilvl w:val="0"/>
          <w:numId w:val="37"/>
        </w:numPr>
        <w:spacing w:line="276" w:lineRule="auto"/>
      </w:pPr>
      <w:r w:rsidRPr="00B36AEA">
        <w:t>Udvari felső parkoló felújítása</w:t>
      </w:r>
    </w:p>
    <w:p w:rsidR="004A01F1" w:rsidRDefault="004A01F1">
      <w:pPr>
        <w:spacing w:after="200" w:line="276" w:lineRule="auto"/>
        <w:rPr>
          <w:rFonts w:ascii="Arial" w:hAnsi="Arial" w:cs="Arial"/>
          <w:b/>
          <w:bCs/>
          <w:iCs/>
          <w:sz w:val="28"/>
          <w:szCs w:val="28"/>
          <w:lang w:eastAsia="x-none"/>
        </w:rPr>
      </w:pPr>
      <w:r>
        <w:rPr>
          <w:rFonts w:ascii="Arial" w:hAnsi="Arial" w:cs="Arial"/>
          <w:i/>
        </w:rPr>
        <w:br w:type="page"/>
      </w:r>
    </w:p>
    <w:p w:rsidR="00BE360D" w:rsidRPr="00A66C3E" w:rsidRDefault="00BE360D" w:rsidP="005C1EFE">
      <w:pPr>
        <w:pStyle w:val="Cmsor2"/>
        <w:rPr>
          <w:rFonts w:ascii="Arial" w:hAnsi="Arial" w:cs="Arial"/>
          <w:i w:val="0"/>
          <w:lang w:val="hu-HU"/>
        </w:rPr>
      </w:pPr>
      <w:bookmarkStart w:id="36" w:name="_Toc481498454"/>
      <w:r w:rsidRPr="00A66C3E">
        <w:rPr>
          <w:rFonts w:ascii="Arial" w:hAnsi="Arial" w:cs="Arial"/>
          <w:i w:val="0"/>
          <w:lang w:val="hu-HU"/>
        </w:rPr>
        <w:lastRenderedPageBreak/>
        <w:t>XI.</w:t>
      </w:r>
      <w:r>
        <w:rPr>
          <w:rFonts w:ascii="Arial" w:hAnsi="Arial" w:cs="Arial"/>
          <w:i w:val="0"/>
          <w:lang w:val="hu-HU"/>
        </w:rPr>
        <w:t>4</w:t>
      </w:r>
      <w:r w:rsidRPr="00A66C3E">
        <w:rPr>
          <w:rFonts w:ascii="Arial" w:hAnsi="Arial" w:cs="Arial"/>
          <w:i w:val="0"/>
          <w:lang w:val="hu-HU"/>
        </w:rPr>
        <w:t>.</w:t>
      </w:r>
      <w:r>
        <w:rPr>
          <w:rFonts w:ascii="Arial" w:hAnsi="Arial" w:cs="Arial"/>
          <w:i w:val="0"/>
          <w:lang w:val="hu-HU"/>
        </w:rPr>
        <w:tab/>
      </w:r>
      <w:r>
        <w:rPr>
          <w:rFonts w:ascii="Arial" w:hAnsi="Arial" w:cs="Arial"/>
          <w:i w:val="0"/>
          <w:lang w:val="hu-HU"/>
        </w:rPr>
        <w:tab/>
        <w:t>Zsennyei Alkotóház</w:t>
      </w:r>
      <w:r w:rsidR="00416FDE">
        <w:rPr>
          <w:rFonts w:ascii="Arial" w:hAnsi="Arial" w:cs="Arial"/>
          <w:i w:val="0"/>
          <w:lang w:val="hu-HU"/>
        </w:rPr>
        <w:t xml:space="preserve"> műhelyház és kőkerítés felújítás</w:t>
      </w:r>
      <w:bookmarkEnd w:id="36"/>
    </w:p>
    <w:p w:rsidR="00416FDE" w:rsidRDefault="00416FDE" w:rsidP="005C1EFE">
      <w:pPr>
        <w:spacing w:line="360" w:lineRule="auto"/>
        <w:jc w:val="both"/>
      </w:pPr>
    </w:p>
    <w:p w:rsidR="00D97C10" w:rsidRDefault="00D97C10" w:rsidP="00D97C10">
      <w:pPr>
        <w:spacing w:line="276" w:lineRule="auto"/>
        <w:jc w:val="both"/>
      </w:pPr>
      <w:r w:rsidRPr="00907C9A">
        <w:t xml:space="preserve">A </w:t>
      </w:r>
      <w:r>
        <w:t xml:space="preserve">felújítás </w:t>
      </w:r>
      <w:r w:rsidRPr="00907C9A">
        <w:t>költsége 1</w:t>
      </w:r>
      <w:r>
        <w:t>0</w:t>
      </w:r>
      <w:r w:rsidRPr="00907C9A">
        <w:t>0.000ezer forint.</w:t>
      </w:r>
    </w:p>
    <w:p w:rsidR="00416FDE" w:rsidRDefault="00416FDE" w:rsidP="005C1EFE">
      <w:pPr>
        <w:spacing w:line="360" w:lineRule="auto"/>
        <w:jc w:val="both"/>
      </w:pPr>
    </w:p>
    <w:p w:rsidR="006A3CE6" w:rsidRPr="00D4699C" w:rsidRDefault="006A3CE6" w:rsidP="006A3CE6">
      <w:pPr>
        <w:rPr>
          <w:rFonts w:ascii="Arial" w:hAnsi="Arial" w:cs="Arial"/>
        </w:rPr>
      </w:pPr>
      <w:r w:rsidRPr="00D4699C">
        <w:rPr>
          <w:rFonts w:ascii="Arial" w:hAnsi="Arial" w:cs="Arial"/>
        </w:rPr>
        <w:t>A felújítás során elvégzett munkálatok:</w:t>
      </w:r>
    </w:p>
    <w:p w:rsidR="006A3CE6" w:rsidRPr="008772BD" w:rsidRDefault="006A3CE6" w:rsidP="006A3CE6">
      <w:pPr>
        <w:rPr>
          <w:rFonts w:ascii="Arial" w:hAnsi="Arial" w:cs="Arial"/>
          <w:sz w:val="20"/>
          <w:szCs w:val="20"/>
        </w:rPr>
      </w:pPr>
    </w:p>
    <w:p w:rsidR="006A3CE6" w:rsidRPr="007B1531" w:rsidRDefault="006A3CE6" w:rsidP="007B1531">
      <w:pPr>
        <w:spacing w:line="276" w:lineRule="auto"/>
        <w:jc w:val="both"/>
      </w:pPr>
      <w:r w:rsidRPr="007B1531">
        <w:t>1./ Kastély épület új munkái:</w:t>
      </w:r>
    </w:p>
    <w:p w:rsidR="007B1531" w:rsidRPr="008772BD" w:rsidRDefault="007B1531" w:rsidP="006A3CE6">
      <w:pPr>
        <w:rPr>
          <w:rFonts w:ascii="Arial" w:hAnsi="Arial" w:cs="Arial"/>
          <w:sz w:val="20"/>
          <w:szCs w:val="20"/>
        </w:rPr>
      </w:pPr>
    </w:p>
    <w:p w:rsidR="006A3CE6" w:rsidRPr="008772BD" w:rsidRDefault="006A3CE6" w:rsidP="00D4699C">
      <w:pPr>
        <w:ind w:left="284"/>
        <w:rPr>
          <w:rFonts w:ascii="Arial" w:hAnsi="Arial" w:cs="Arial"/>
          <w:sz w:val="20"/>
          <w:szCs w:val="20"/>
        </w:rPr>
      </w:pPr>
      <w:r w:rsidRPr="008772BD">
        <w:rPr>
          <w:rFonts w:ascii="Arial" w:hAnsi="Arial" w:cs="Arial"/>
          <w:sz w:val="20"/>
          <w:szCs w:val="20"/>
        </w:rPr>
        <w:t xml:space="preserve">- Elektromos hálózat felülvizsgálata </w:t>
      </w:r>
    </w:p>
    <w:p w:rsidR="006A3CE6" w:rsidRPr="008772BD" w:rsidRDefault="006A3CE6" w:rsidP="00D4699C">
      <w:pPr>
        <w:ind w:left="284"/>
        <w:rPr>
          <w:rFonts w:ascii="Arial" w:hAnsi="Arial" w:cs="Arial"/>
          <w:sz w:val="20"/>
          <w:szCs w:val="20"/>
        </w:rPr>
      </w:pPr>
      <w:r w:rsidRPr="008772BD">
        <w:rPr>
          <w:rFonts w:ascii="Arial" w:hAnsi="Arial" w:cs="Arial"/>
          <w:sz w:val="20"/>
          <w:szCs w:val="20"/>
        </w:rPr>
        <w:t xml:space="preserve">- </w:t>
      </w:r>
      <w:r w:rsidRPr="007B1531">
        <w:rPr>
          <w:rFonts w:ascii="Arial" w:hAnsi="Arial" w:cs="Arial"/>
          <w:sz w:val="20"/>
          <w:szCs w:val="20"/>
        </w:rPr>
        <w:t>Épületen</w:t>
      </w:r>
      <w:r w:rsidRPr="008772BD">
        <w:rPr>
          <w:rFonts w:ascii="Arial" w:hAnsi="Arial" w:cs="Arial"/>
          <w:sz w:val="20"/>
          <w:szCs w:val="20"/>
        </w:rPr>
        <w:t xml:space="preserve"> belül lévő nyílászárók felülvizsgálata </w:t>
      </w:r>
    </w:p>
    <w:p w:rsidR="006A3CE6" w:rsidRPr="008772BD" w:rsidRDefault="006A3CE6" w:rsidP="00D4699C">
      <w:pPr>
        <w:ind w:left="284"/>
        <w:rPr>
          <w:rFonts w:ascii="Arial" w:hAnsi="Arial" w:cs="Arial"/>
          <w:sz w:val="20"/>
          <w:szCs w:val="20"/>
        </w:rPr>
      </w:pPr>
      <w:r w:rsidRPr="008772BD">
        <w:rPr>
          <w:rFonts w:ascii="Arial" w:hAnsi="Arial" w:cs="Arial"/>
          <w:sz w:val="20"/>
          <w:szCs w:val="20"/>
        </w:rPr>
        <w:t xml:space="preserve">- Belső spaletták felülvizsgálata, </w:t>
      </w:r>
    </w:p>
    <w:p w:rsidR="006A3CE6" w:rsidRPr="008772BD" w:rsidRDefault="006A3CE6" w:rsidP="00D4699C">
      <w:pPr>
        <w:ind w:left="284"/>
        <w:rPr>
          <w:rFonts w:ascii="Arial" w:hAnsi="Arial" w:cs="Arial"/>
          <w:sz w:val="20"/>
          <w:szCs w:val="20"/>
        </w:rPr>
      </w:pPr>
      <w:r w:rsidRPr="008772BD">
        <w:rPr>
          <w:rFonts w:ascii="Arial" w:hAnsi="Arial" w:cs="Arial"/>
          <w:sz w:val="20"/>
          <w:szCs w:val="20"/>
        </w:rPr>
        <w:t xml:space="preserve">- Parketták, hajópadlók csiszolása, tömítése és lakkozása </w:t>
      </w:r>
    </w:p>
    <w:p w:rsidR="006A3CE6" w:rsidRPr="008772BD" w:rsidRDefault="006A3CE6" w:rsidP="00D4699C">
      <w:pPr>
        <w:ind w:left="284"/>
        <w:rPr>
          <w:rFonts w:ascii="Arial" w:hAnsi="Arial" w:cs="Arial"/>
          <w:sz w:val="20"/>
          <w:szCs w:val="20"/>
        </w:rPr>
      </w:pPr>
      <w:r w:rsidRPr="008772BD">
        <w:rPr>
          <w:rFonts w:ascii="Arial" w:hAnsi="Arial" w:cs="Arial"/>
          <w:sz w:val="20"/>
          <w:szCs w:val="20"/>
        </w:rPr>
        <w:t>- Konyha vízszintes hidegburkolatának cseréje, modernebb csúszásmentes burkolatra. Falfelületek tisztasági festése, gépészeti vezetékek mázolása.</w:t>
      </w:r>
    </w:p>
    <w:p w:rsidR="006A3CE6" w:rsidRDefault="006A3CE6" w:rsidP="00D4699C">
      <w:pPr>
        <w:ind w:left="284"/>
        <w:rPr>
          <w:rFonts w:ascii="Arial" w:hAnsi="Arial" w:cs="Arial"/>
          <w:sz w:val="20"/>
          <w:szCs w:val="20"/>
        </w:rPr>
      </w:pPr>
      <w:r w:rsidRPr="008772BD">
        <w:rPr>
          <w:rFonts w:ascii="Arial" w:hAnsi="Arial" w:cs="Arial"/>
          <w:sz w:val="20"/>
          <w:szCs w:val="20"/>
        </w:rPr>
        <w:t>- Tetőcsatornák és összefolyók tisztítása, karbantartása.</w:t>
      </w:r>
    </w:p>
    <w:p w:rsidR="00D97C10" w:rsidRPr="008772BD" w:rsidRDefault="00D97C10" w:rsidP="006A3CE6">
      <w:pPr>
        <w:rPr>
          <w:rFonts w:ascii="Arial" w:hAnsi="Arial" w:cs="Arial"/>
          <w:sz w:val="20"/>
          <w:szCs w:val="20"/>
        </w:rPr>
      </w:pPr>
    </w:p>
    <w:p w:rsidR="008B36D3" w:rsidRPr="007B1531" w:rsidRDefault="008B36D3" w:rsidP="007B1531">
      <w:pPr>
        <w:spacing w:line="276" w:lineRule="auto"/>
        <w:jc w:val="both"/>
      </w:pPr>
      <w:r w:rsidRPr="007B1531">
        <w:t>2./ Garázs épület felújítása:</w:t>
      </w:r>
      <w:r w:rsidRPr="007B1531">
        <w:tab/>
      </w:r>
      <w:r w:rsidRPr="007B1531">
        <w:tab/>
      </w:r>
    </w:p>
    <w:p w:rsidR="008B36D3" w:rsidRPr="008772BD" w:rsidRDefault="008B36D3" w:rsidP="008B36D3">
      <w:pPr>
        <w:rPr>
          <w:rFonts w:ascii="Arial" w:hAnsi="Arial" w:cs="Arial"/>
          <w:sz w:val="20"/>
          <w:szCs w:val="20"/>
        </w:rPr>
      </w:pPr>
    </w:p>
    <w:p w:rsidR="008B36D3" w:rsidRPr="008772BD" w:rsidRDefault="008B36D3" w:rsidP="00D4699C">
      <w:pPr>
        <w:ind w:left="284"/>
        <w:rPr>
          <w:rFonts w:ascii="Arial" w:hAnsi="Arial" w:cs="Arial"/>
          <w:sz w:val="20"/>
          <w:szCs w:val="20"/>
        </w:rPr>
      </w:pPr>
      <w:r w:rsidRPr="008772BD">
        <w:rPr>
          <w:rFonts w:ascii="Arial" w:hAnsi="Arial" w:cs="Arial"/>
          <w:sz w:val="20"/>
          <w:szCs w:val="20"/>
        </w:rPr>
        <w:t>- Tető héjazat cseréje a felújított kastély épülettel megegyező színben és minőségben, hozzá tartozó bádogos munkával és deszkázat felújítással.</w:t>
      </w:r>
    </w:p>
    <w:p w:rsidR="008B36D3" w:rsidRPr="008772BD" w:rsidRDefault="008B36D3" w:rsidP="00D4699C">
      <w:pPr>
        <w:ind w:left="284"/>
        <w:rPr>
          <w:rFonts w:ascii="Arial" w:hAnsi="Arial" w:cs="Arial"/>
          <w:sz w:val="20"/>
          <w:szCs w:val="20"/>
        </w:rPr>
      </w:pPr>
      <w:r w:rsidRPr="008772BD">
        <w:rPr>
          <w:rFonts w:ascii="Arial" w:hAnsi="Arial" w:cs="Arial"/>
          <w:sz w:val="20"/>
          <w:szCs w:val="20"/>
        </w:rPr>
        <w:t xml:space="preserve">- Fa tetőszerkezet felülvizsgálata, javítása. Fa szerkezetek láng és gomba </w:t>
      </w:r>
      <w:proofErr w:type="gramStart"/>
      <w:r w:rsidRPr="008772BD">
        <w:rPr>
          <w:rFonts w:ascii="Arial" w:hAnsi="Arial" w:cs="Arial"/>
          <w:sz w:val="20"/>
          <w:szCs w:val="20"/>
        </w:rPr>
        <w:t>mentesítése</w:t>
      </w:r>
      <w:proofErr w:type="gramEnd"/>
      <w:r w:rsidRPr="008772BD">
        <w:rPr>
          <w:rFonts w:ascii="Arial" w:hAnsi="Arial" w:cs="Arial"/>
          <w:sz w:val="20"/>
          <w:szCs w:val="20"/>
        </w:rPr>
        <w:t>.</w:t>
      </w:r>
    </w:p>
    <w:p w:rsidR="008B36D3" w:rsidRPr="008772BD" w:rsidRDefault="008B36D3" w:rsidP="00D4699C">
      <w:pPr>
        <w:ind w:left="284"/>
        <w:rPr>
          <w:rFonts w:ascii="Arial" w:hAnsi="Arial" w:cs="Arial"/>
          <w:sz w:val="20"/>
          <w:szCs w:val="20"/>
        </w:rPr>
      </w:pPr>
      <w:r w:rsidRPr="008772BD">
        <w:rPr>
          <w:rFonts w:ascii="Arial" w:hAnsi="Arial" w:cs="Arial"/>
          <w:sz w:val="20"/>
          <w:szCs w:val="20"/>
        </w:rPr>
        <w:t>- Villamos hálózat felújítása épületen belül.</w:t>
      </w:r>
    </w:p>
    <w:p w:rsidR="008B36D3" w:rsidRPr="008772BD" w:rsidRDefault="008B36D3" w:rsidP="00D4699C">
      <w:pPr>
        <w:ind w:left="284"/>
        <w:rPr>
          <w:rFonts w:ascii="Arial" w:hAnsi="Arial" w:cs="Arial"/>
          <w:sz w:val="20"/>
          <w:szCs w:val="20"/>
        </w:rPr>
      </w:pPr>
      <w:r w:rsidRPr="008772BD">
        <w:rPr>
          <w:rFonts w:ascii="Arial" w:hAnsi="Arial" w:cs="Arial"/>
          <w:sz w:val="20"/>
          <w:szCs w:val="20"/>
        </w:rPr>
        <w:t>- Falazat javítása.</w:t>
      </w:r>
    </w:p>
    <w:p w:rsidR="008B36D3" w:rsidRPr="008772BD" w:rsidRDefault="008B36D3" w:rsidP="00D4699C">
      <w:pPr>
        <w:ind w:left="284"/>
        <w:rPr>
          <w:rFonts w:ascii="Arial" w:hAnsi="Arial" w:cs="Arial"/>
          <w:sz w:val="20"/>
          <w:szCs w:val="20"/>
        </w:rPr>
      </w:pPr>
      <w:r w:rsidRPr="008772BD">
        <w:rPr>
          <w:rFonts w:ascii="Arial" w:hAnsi="Arial" w:cs="Arial"/>
          <w:sz w:val="20"/>
          <w:szCs w:val="20"/>
        </w:rPr>
        <w:t>- Külső és belső vakolat felújítása.</w:t>
      </w:r>
    </w:p>
    <w:p w:rsidR="008B36D3" w:rsidRPr="008772BD" w:rsidRDefault="008B36D3" w:rsidP="00D4699C">
      <w:pPr>
        <w:ind w:left="284"/>
        <w:rPr>
          <w:rFonts w:ascii="Arial" w:hAnsi="Arial" w:cs="Arial"/>
          <w:sz w:val="20"/>
          <w:szCs w:val="20"/>
        </w:rPr>
      </w:pPr>
      <w:r w:rsidRPr="008772BD">
        <w:rPr>
          <w:rFonts w:ascii="Arial" w:hAnsi="Arial" w:cs="Arial"/>
          <w:sz w:val="20"/>
          <w:szCs w:val="20"/>
        </w:rPr>
        <w:t>- Garázskapuk felújítása, mázolása.</w:t>
      </w:r>
    </w:p>
    <w:p w:rsidR="008B36D3" w:rsidRPr="008772BD" w:rsidRDefault="008B36D3" w:rsidP="00D4699C">
      <w:pPr>
        <w:ind w:left="284"/>
        <w:rPr>
          <w:rFonts w:ascii="Arial" w:hAnsi="Arial" w:cs="Arial"/>
          <w:sz w:val="20"/>
          <w:szCs w:val="20"/>
        </w:rPr>
      </w:pPr>
      <w:r w:rsidRPr="008772BD">
        <w:rPr>
          <w:rFonts w:ascii="Arial" w:hAnsi="Arial" w:cs="Arial"/>
          <w:sz w:val="20"/>
          <w:szCs w:val="20"/>
        </w:rPr>
        <w:t>- Garázskapuk körüli deszkaborítás felújítása, mázolása.</w:t>
      </w:r>
    </w:p>
    <w:p w:rsidR="008B36D3" w:rsidRPr="008772BD" w:rsidRDefault="008B36D3" w:rsidP="00D4699C">
      <w:pPr>
        <w:ind w:left="284"/>
        <w:rPr>
          <w:rFonts w:ascii="Arial" w:hAnsi="Arial" w:cs="Arial"/>
          <w:sz w:val="20"/>
          <w:szCs w:val="20"/>
        </w:rPr>
      </w:pPr>
      <w:r w:rsidRPr="008772BD">
        <w:rPr>
          <w:rFonts w:ascii="Arial" w:hAnsi="Arial" w:cs="Arial"/>
          <w:sz w:val="20"/>
          <w:szCs w:val="20"/>
        </w:rPr>
        <w:t>- Festő mázoló munkák.</w:t>
      </w:r>
    </w:p>
    <w:p w:rsidR="008B36D3" w:rsidRDefault="008B36D3" w:rsidP="00D4699C">
      <w:pPr>
        <w:ind w:left="284"/>
        <w:rPr>
          <w:rFonts w:ascii="Arial" w:hAnsi="Arial" w:cs="Arial"/>
          <w:sz w:val="20"/>
          <w:szCs w:val="20"/>
        </w:rPr>
      </w:pPr>
      <w:r w:rsidRPr="008772BD">
        <w:rPr>
          <w:rFonts w:ascii="Arial" w:hAnsi="Arial" w:cs="Arial"/>
          <w:sz w:val="20"/>
          <w:szCs w:val="20"/>
        </w:rPr>
        <w:t>- Épület kör</w:t>
      </w:r>
      <w:r>
        <w:rPr>
          <w:rFonts w:ascii="Arial" w:hAnsi="Arial" w:cs="Arial"/>
          <w:sz w:val="20"/>
          <w:szCs w:val="20"/>
        </w:rPr>
        <w:t>üli földmunka, szivárgó építése</w:t>
      </w:r>
    </w:p>
    <w:p w:rsidR="008B36D3" w:rsidRPr="008772BD" w:rsidRDefault="008B36D3" w:rsidP="008B36D3">
      <w:pPr>
        <w:rPr>
          <w:rFonts w:ascii="Arial" w:hAnsi="Arial" w:cs="Arial"/>
          <w:sz w:val="20"/>
          <w:szCs w:val="20"/>
        </w:rPr>
      </w:pPr>
    </w:p>
    <w:p w:rsidR="00416FDE" w:rsidRDefault="008B36D3" w:rsidP="005C1EFE">
      <w:pPr>
        <w:spacing w:line="360" w:lineRule="auto"/>
        <w:jc w:val="both"/>
      </w:pPr>
      <w:r>
        <w:rPr>
          <w:rFonts w:ascii="Arial" w:hAnsi="Arial" w:cs="Arial"/>
          <w:noProof/>
          <w:sz w:val="20"/>
          <w:szCs w:val="20"/>
        </w:rPr>
        <w:drawing>
          <wp:inline distT="0" distB="0" distL="0" distR="0" wp14:anchorId="1953B89A" wp14:editId="3BDDA604">
            <wp:extent cx="3586039" cy="2503689"/>
            <wp:effectExtent l="0" t="0" r="0" b="0"/>
            <wp:docPr id="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7" cstate="print">
                      <a:lum bright="20000"/>
                      <a:extLst>
                        <a:ext uri="{28A0092B-C50C-407E-A947-70E740481C1C}">
                          <a14:useLocalDpi xmlns:a14="http://schemas.microsoft.com/office/drawing/2010/main" val="0"/>
                        </a:ext>
                      </a:extLst>
                    </a:blip>
                    <a:srcRect/>
                    <a:stretch>
                      <a:fillRect/>
                    </a:stretch>
                  </pic:blipFill>
                  <pic:spPr bwMode="auto">
                    <a:xfrm>
                      <a:off x="0" y="0"/>
                      <a:ext cx="3586878" cy="2504275"/>
                    </a:xfrm>
                    <a:prstGeom prst="rect">
                      <a:avLst/>
                    </a:prstGeom>
                    <a:noFill/>
                    <a:ln>
                      <a:noFill/>
                    </a:ln>
                  </pic:spPr>
                </pic:pic>
              </a:graphicData>
            </a:graphic>
          </wp:inline>
        </w:drawing>
      </w:r>
    </w:p>
    <w:p w:rsidR="008B36D3" w:rsidRPr="007B1531" w:rsidRDefault="008B36D3" w:rsidP="007B1531">
      <w:pPr>
        <w:spacing w:line="276" w:lineRule="auto"/>
        <w:jc w:val="both"/>
      </w:pPr>
      <w:r w:rsidRPr="007B1531">
        <w:t>3./ Gondnoki épület felújítása:</w:t>
      </w:r>
    </w:p>
    <w:p w:rsidR="008B36D3" w:rsidRPr="008772BD" w:rsidRDefault="008B36D3" w:rsidP="00D4699C">
      <w:pPr>
        <w:ind w:left="284"/>
        <w:rPr>
          <w:rFonts w:ascii="Arial" w:hAnsi="Arial" w:cs="Arial"/>
          <w:sz w:val="20"/>
          <w:szCs w:val="20"/>
        </w:rPr>
      </w:pPr>
    </w:p>
    <w:p w:rsidR="008B36D3" w:rsidRPr="008772BD" w:rsidRDefault="008B36D3" w:rsidP="00D4699C">
      <w:pPr>
        <w:ind w:left="284"/>
        <w:rPr>
          <w:rFonts w:ascii="Arial" w:hAnsi="Arial" w:cs="Arial"/>
          <w:sz w:val="20"/>
          <w:szCs w:val="20"/>
        </w:rPr>
      </w:pPr>
      <w:r w:rsidRPr="008772BD">
        <w:rPr>
          <w:rFonts w:ascii="Arial" w:hAnsi="Arial" w:cs="Arial"/>
          <w:sz w:val="20"/>
          <w:szCs w:val="20"/>
        </w:rPr>
        <w:t>- Az épület belső utólagos hőszigetelése.</w:t>
      </w:r>
    </w:p>
    <w:p w:rsidR="008B36D3" w:rsidRPr="008772BD" w:rsidRDefault="008B36D3" w:rsidP="00D4699C">
      <w:pPr>
        <w:ind w:left="284"/>
        <w:rPr>
          <w:rFonts w:ascii="Arial" w:hAnsi="Arial" w:cs="Arial"/>
          <w:sz w:val="20"/>
          <w:szCs w:val="20"/>
        </w:rPr>
      </w:pPr>
      <w:r w:rsidRPr="008772BD">
        <w:rPr>
          <w:rFonts w:ascii="Arial" w:hAnsi="Arial" w:cs="Arial"/>
          <w:sz w:val="20"/>
          <w:szCs w:val="20"/>
        </w:rPr>
        <w:t>- Tető héjazat cseréje a felújított kastély épülettel megegyező színben és minőségben, hozzá tartozó bádogos munkával és deszkázat felújítással.</w:t>
      </w:r>
    </w:p>
    <w:p w:rsidR="008B36D3" w:rsidRPr="008772BD" w:rsidRDefault="008B36D3" w:rsidP="00D4699C">
      <w:pPr>
        <w:ind w:left="284"/>
        <w:rPr>
          <w:rFonts w:ascii="Arial" w:hAnsi="Arial" w:cs="Arial"/>
          <w:sz w:val="20"/>
          <w:szCs w:val="20"/>
        </w:rPr>
      </w:pPr>
      <w:r w:rsidRPr="008772BD">
        <w:rPr>
          <w:rFonts w:ascii="Arial" w:hAnsi="Arial" w:cs="Arial"/>
          <w:sz w:val="20"/>
          <w:szCs w:val="20"/>
        </w:rPr>
        <w:t xml:space="preserve">- Fa tetőszerkezet felülvizsgálata, javítása. Fa szerkezetek láng és gomba </w:t>
      </w:r>
      <w:proofErr w:type="gramStart"/>
      <w:r w:rsidRPr="008772BD">
        <w:rPr>
          <w:rFonts w:ascii="Arial" w:hAnsi="Arial" w:cs="Arial"/>
          <w:sz w:val="20"/>
          <w:szCs w:val="20"/>
        </w:rPr>
        <w:t>mentesítése</w:t>
      </w:r>
      <w:proofErr w:type="gramEnd"/>
      <w:r w:rsidRPr="008772BD">
        <w:rPr>
          <w:rFonts w:ascii="Arial" w:hAnsi="Arial" w:cs="Arial"/>
          <w:sz w:val="20"/>
          <w:szCs w:val="20"/>
        </w:rPr>
        <w:t>.</w:t>
      </w:r>
    </w:p>
    <w:p w:rsidR="008B36D3" w:rsidRPr="008772BD" w:rsidRDefault="008B36D3" w:rsidP="00D4699C">
      <w:pPr>
        <w:ind w:left="284"/>
        <w:rPr>
          <w:rFonts w:ascii="Arial" w:hAnsi="Arial" w:cs="Arial"/>
          <w:sz w:val="20"/>
          <w:szCs w:val="20"/>
        </w:rPr>
      </w:pPr>
      <w:r w:rsidRPr="008772BD">
        <w:rPr>
          <w:rFonts w:ascii="Arial" w:hAnsi="Arial" w:cs="Arial"/>
          <w:sz w:val="20"/>
          <w:szCs w:val="20"/>
        </w:rPr>
        <w:t>- A padlás födém hőszigetelése, padlóból tetőjárda készítése.</w:t>
      </w:r>
    </w:p>
    <w:p w:rsidR="008B36D3" w:rsidRPr="008772BD" w:rsidRDefault="008B36D3" w:rsidP="00D4699C">
      <w:pPr>
        <w:ind w:left="284"/>
        <w:rPr>
          <w:rFonts w:ascii="Arial" w:hAnsi="Arial" w:cs="Arial"/>
          <w:sz w:val="20"/>
          <w:szCs w:val="20"/>
        </w:rPr>
      </w:pPr>
      <w:r w:rsidRPr="008772BD">
        <w:rPr>
          <w:rFonts w:ascii="Arial" w:hAnsi="Arial" w:cs="Arial"/>
          <w:sz w:val="20"/>
          <w:szCs w:val="20"/>
        </w:rPr>
        <w:t>- Nyílászárók cseréje.</w:t>
      </w:r>
    </w:p>
    <w:p w:rsidR="008B36D3" w:rsidRPr="008772BD" w:rsidRDefault="008B36D3" w:rsidP="00D4699C">
      <w:pPr>
        <w:ind w:left="284"/>
        <w:rPr>
          <w:rFonts w:ascii="Arial" w:hAnsi="Arial" w:cs="Arial"/>
          <w:sz w:val="20"/>
          <w:szCs w:val="20"/>
        </w:rPr>
      </w:pPr>
      <w:r w:rsidRPr="008772BD">
        <w:rPr>
          <w:rFonts w:ascii="Arial" w:hAnsi="Arial" w:cs="Arial"/>
          <w:sz w:val="20"/>
          <w:szCs w:val="20"/>
        </w:rPr>
        <w:t>- Külső homlokzati vakolat javítása és festése.</w:t>
      </w:r>
    </w:p>
    <w:p w:rsidR="008B36D3" w:rsidRPr="008772BD" w:rsidRDefault="008B36D3" w:rsidP="00D4699C">
      <w:pPr>
        <w:ind w:left="284"/>
        <w:rPr>
          <w:rFonts w:ascii="Arial" w:hAnsi="Arial" w:cs="Arial"/>
          <w:sz w:val="20"/>
          <w:szCs w:val="20"/>
        </w:rPr>
      </w:pPr>
      <w:r w:rsidRPr="008772BD">
        <w:rPr>
          <w:rFonts w:ascii="Arial" w:hAnsi="Arial" w:cs="Arial"/>
          <w:sz w:val="20"/>
          <w:szCs w:val="20"/>
        </w:rPr>
        <w:t>- Belső vakolatjavítások.</w:t>
      </w:r>
    </w:p>
    <w:p w:rsidR="008B36D3" w:rsidRPr="008772BD" w:rsidRDefault="008B36D3" w:rsidP="00D4699C">
      <w:pPr>
        <w:ind w:left="284"/>
        <w:rPr>
          <w:rFonts w:ascii="Arial" w:hAnsi="Arial" w:cs="Arial"/>
          <w:sz w:val="20"/>
          <w:szCs w:val="20"/>
        </w:rPr>
      </w:pPr>
      <w:r w:rsidRPr="008772BD">
        <w:rPr>
          <w:rFonts w:ascii="Arial" w:hAnsi="Arial" w:cs="Arial"/>
          <w:sz w:val="20"/>
          <w:szCs w:val="20"/>
        </w:rPr>
        <w:lastRenderedPageBreak/>
        <w:t>- Burkolat csere aljzaton és falon.</w:t>
      </w:r>
    </w:p>
    <w:p w:rsidR="008B36D3" w:rsidRPr="008772BD" w:rsidRDefault="008B36D3" w:rsidP="00D4699C">
      <w:pPr>
        <w:ind w:left="284"/>
        <w:rPr>
          <w:rFonts w:ascii="Arial" w:hAnsi="Arial" w:cs="Arial"/>
          <w:sz w:val="20"/>
          <w:szCs w:val="20"/>
        </w:rPr>
      </w:pPr>
      <w:r w:rsidRPr="008772BD">
        <w:rPr>
          <w:rFonts w:ascii="Arial" w:hAnsi="Arial" w:cs="Arial"/>
          <w:sz w:val="20"/>
          <w:szCs w:val="20"/>
        </w:rPr>
        <w:t>- Festés, mázolás.</w:t>
      </w:r>
    </w:p>
    <w:p w:rsidR="008B36D3" w:rsidRPr="008772BD" w:rsidRDefault="008B36D3" w:rsidP="00D4699C">
      <w:pPr>
        <w:ind w:left="284"/>
        <w:rPr>
          <w:rFonts w:ascii="Arial" w:hAnsi="Arial" w:cs="Arial"/>
          <w:sz w:val="20"/>
          <w:szCs w:val="20"/>
        </w:rPr>
      </w:pPr>
      <w:r w:rsidRPr="008772BD">
        <w:rPr>
          <w:rFonts w:ascii="Arial" w:hAnsi="Arial" w:cs="Arial"/>
          <w:sz w:val="20"/>
          <w:szCs w:val="20"/>
        </w:rPr>
        <w:t>- Villamoshálózat teljes belső felújítása.</w:t>
      </w:r>
    </w:p>
    <w:p w:rsidR="008B36D3" w:rsidRPr="008772BD" w:rsidRDefault="008B36D3" w:rsidP="00D4699C">
      <w:pPr>
        <w:ind w:left="284"/>
        <w:rPr>
          <w:rFonts w:ascii="Arial" w:hAnsi="Arial" w:cs="Arial"/>
          <w:sz w:val="20"/>
          <w:szCs w:val="20"/>
        </w:rPr>
      </w:pPr>
      <w:r w:rsidRPr="008772BD">
        <w:rPr>
          <w:rFonts w:ascii="Arial" w:hAnsi="Arial" w:cs="Arial"/>
          <w:sz w:val="20"/>
          <w:szCs w:val="20"/>
        </w:rPr>
        <w:t>- Épületgépészet teljes belső felújítása (gázcirkó, WC, fürdőszoba, konyha).</w:t>
      </w:r>
    </w:p>
    <w:p w:rsidR="008B36D3" w:rsidRPr="008772BD" w:rsidRDefault="008B36D3" w:rsidP="00D4699C">
      <w:pPr>
        <w:ind w:left="284"/>
        <w:rPr>
          <w:rFonts w:ascii="Arial" w:hAnsi="Arial" w:cs="Arial"/>
          <w:sz w:val="20"/>
          <w:szCs w:val="20"/>
        </w:rPr>
      </w:pPr>
      <w:r w:rsidRPr="008772BD">
        <w:rPr>
          <w:rFonts w:ascii="Arial" w:hAnsi="Arial" w:cs="Arial"/>
          <w:sz w:val="20"/>
          <w:szCs w:val="20"/>
        </w:rPr>
        <w:t>- Konyha kialakítása új berendezésekkel (szekrény, mosogató, hűtő, tűzhely).</w:t>
      </w:r>
    </w:p>
    <w:p w:rsidR="008B36D3" w:rsidRDefault="008B36D3" w:rsidP="00D4699C">
      <w:pPr>
        <w:ind w:left="284"/>
        <w:rPr>
          <w:rFonts w:ascii="Arial" w:hAnsi="Arial" w:cs="Arial"/>
          <w:sz w:val="20"/>
          <w:szCs w:val="20"/>
        </w:rPr>
      </w:pPr>
      <w:r w:rsidRPr="008772BD">
        <w:rPr>
          <w:rFonts w:ascii="Arial" w:hAnsi="Arial" w:cs="Arial"/>
          <w:sz w:val="20"/>
          <w:szCs w:val="20"/>
        </w:rPr>
        <w:t>- Épület körüli földmunka, szivárgó építése.</w:t>
      </w:r>
    </w:p>
    <w:p w:rsidR="00D97C10" w:rsidRPr="008772BD" w:rsidRDefault="00D97C10" w:rsidP="008B36D3">
      <w:pPr>
        <w:rPr>
          <w:rFonts w:ascii="Arial" w:hAnsi="Arial" w:cs="Arial"/>
          <w:sz w:val="20"/>
          <w:szCs w:val="20"/>
        </w:rPr>
      </w:pPr>
    </w:p>
    <w:p w:rsidR="00524F29" w:rsidRPr="007B1531" w:rsidRDefault="00524F29" w:rsidP="007B1531">
      <w:pPr>
        <w:spacing w:line="276" w:lineRule="auto"/>
        <w:jc w:val="both"/>
      </w:pPr>
      <w:r w:rsidRPr="007B1531">
        <w:t>4./ Istálló felújítása:</w:t>
      </w:r>
    </w:p>
    <w:p w:rsidR="00524F29" w:rsidRPr="008772BD" w:rsidRDefault="00524F29" w:rsidP="00D4699C">
      <w:pPr>
        <w:ind w:left="284"/>
        <w:rPr>
          <w:rFonts w:ascii="Arial" w:hAnsi="Arial" w:cs="Arial"/>
          <w:sz w:val="20"/>
          <w:szCs w:val="20"/>
        </w:rPr>
      </w:pPr>
    </w:p>
    <w:p w:rsidR="00524F29" w:rsidRPr="008772BD" w:rsidRDefault="00524F29" w:rsidP="00D4699C">
      <w:pPr>
        <w:ind w:left="284"/>
        <w:rPr>
          <w:rFonts w:ascii="Arial" w:hAnsi="Arial" w:cs="Arial"/>
          <w:sz w:val="20"/>
          <w:szCs w:val="20"/>
        </w:rPr>
      </w:pPr>
      <w:r w:rsidRPr="008772BD">
        <w:rPr>
          <w:rFonts w:ascii="Arial" w:hAnsi="Arial" w:cs="Arial"/>
          <w:sz w:val="20"/>
          <w:szCs w:val="20"/>
        </w:rPr>
        <w:t>- Elektromos hálózat belső felújítása.</w:t>
      </w:r>
    </w:p>
    <w:p w:rsidR="00524F29" w:rsidRPr="008772BD" w:rsidRDefault="00524F29" w:rsidP="00D4699C">
      <w:pPr>
        <w:ind w:left="284"/>
        <w:rPr>
          <w:rFonts w:ascii="Arial" w:hAnsi="Arial" w:cs="Arial"/>
          <w:sz w:val="20"/>
          <w:szCs w:val="20"/>
        </w:rPr>
      </w:pPr>
      <w:r w:rsidRPr="008772BD">
        <w:rPr>
          <w:rFonts w:ascii="Arial" w:hAnsi="Arial" w:cs="Arial"/>
          <w:sz w:val="20"/>
          <w:szCs w:val="20"/>
        </w:rPr>
        <w:t>- Külső és belső vakolat felújítása.</w:t>
      </w:r>
    </w:p>
    <w:p w:rsidR="00524F29" w:rsidRPr="008772BD" w:rsidRDefault="00524F29" w:rsidP="00D4699C">
      <w:pPr>
        <w:ind w:left="284"/>
        <w:rPr>
          <w:rFonts w:ascii="Arial" w:hAnsi="Arial" w:cs="Arial"/>
          <w:sz w:val="20"/>
          <w:szCs w:val="20"/>
        </w:rPr>
      </w:pPr>
      <w:r w:rsidRPr="008772BD">
        <w:rPr>
          <w:rFonts w:ascii="Arial" w:hAnsi="Arial" w:cs="Arial"/>
          <w:sz w:val="20"/>
          <w:szCs w:val="20"/>
        </w:rPr>
        <w:t>- Tető héjazat cseréje a felújított kastély épülettel megegyező színben és minőségben, hozzá tartozó bádogos munkával és deszkázat felújítással.</w:t>
      </w:r>
    </w:p>
    <w:p w:rsidR="00524F29" w:rsidRPr="008772BD" w:rsidRDefault="00524F29" w:rsidP="00D4699C">
      <w:pPr>
        <w:ind w:left="284"/>
        <w:rPr>
          <w:rFonts w:ascii="Arial" w:hAnsi="Arial" w:cs="Arial"/>
          <w:sz w:val="20"/>
          <w:szCs w:val="20"/>
        </w:rPr>
      </w:pPr>
      <w:r w:rsidRPr="008772BD">
        <w:rPr>
          <w:rFonts w:ascii="Arial" w:hAnsi="Arial" w:cs="Arial"/>
          <w:sz w:val="20"/>
          <w:szCs w:val="20"/>
        </w:rPr>
        <w:t xml:space="preserve">- Fa tetőszerkezet felülvizsgálata, javítása. Fa szerkezetek láng és gomba </w:t>
      </w:r>
      <w:proofErr w:type="gramStart"/>
      <w:r w:rsidRPr="008772BD">
        <w:rPr>
          <w:rFonts w:ascii="Arial" w:hAnsi="Arial" w:cs="Arial"/>
          <w:sz w:val="20"/>
          <w:szCs w:val="20"/>
        </w:rPr>
        <w:t>mentesítése</w:t>
      </w:r>
      <w:proofErr w:type="gramEnd"/>
      <w:r w:rsidRPr="008772BD">
        <w:rPr>
          <w:rFonts w:ascii="Arial" w:hAnsi="Arial" w:cs="Arial"/>
          <w:sz w:val="20"/>
          <w:szCs w:val="20"/>
        </w:rPr>
        <w:t>.</w:t>
      </w:r>
    </w:p>
    <w:p w:rsidR="00524F29" w:rsidRPr="008772BD" w:rsidRDefault="00524F29" w:rsidP="00D4699C">
      <w:pPr>
        <w:ind w:left="284"/>
        <w:rPr>
          <w:rFonts w:ascii="Arial" w:hAnsi="Arial" w:cs="Arial"/>
          <w:sz w:val="20"/>
          <w:szCs w:val="20"/>
        </w:rPr>
      </w:pPr>
      <w:r w:rsidRPr="008772BD">
        <w:rPr>
          <w:rFonts w:ascii="Arial" w:hAnsi="Arial" w:cs="Arial"/>
          <w:sz w:val="20"/>
          <w:szCs w:val="20"/>
        </w:rPr>
        <w:t>- Festés, mázolás.</w:t>
      </w:r>
    </w:p>
    <w:p w:rsidR="00524F29" w:rsidRPr="008772BD" w:rsidRDefault="00524F29" w:rsidP="00D4699C">
      <w:pPr>
        <w:ind w:left="284"/>
        <w:rPr>
          <w:rFonts w:ascii="Arial" w:hAnsi="Arial" w:cs="Arial"/>
          <w:sz w:val="20"/>
          <w:szCs w:val="20"/>
        </w:rPr>
      </w:pPr>
      <w:r w:rsidRPr="008772BD">
        <w:rPr>
          <w:rFonts w:ascii="Arial" w:hAnsi="Arial" w:cs="Arial"/>
          <w:sz w:val="20"/>
          <w:szCs w:val="20"/>
        </w:rPr>
        <w:t>- Nyílászárók javítása, kisebb anyagpótlással.</w:t>
      </w:r>
    </w:p>
    <w:p w:rsidR="00524F29" w:rsidRPr="008772BD" w:rsidRDefault="00524F29" w:rsidP="00D4699C">
      <w:pPr>
        <w:ind w:left="284"/>
        <w:rPr>
          <w:rFonts w:ascii="Arial" w:hAnsi="Arial" w:cs="Arial"/>
          <w:sz w:val="20"/>
          <w:szCs w:val="20"/>
        </w:rPr>
      </w:pPr>
      <w:r w:rsidRPr="008772BD">
        <w:rPr>
          <w:rFonts w:ascii="Arial" w:hAnsi="Arial" w:cs="Arial"/>
          <w:sz w:val="20"/>
          <w:szCs w:val="20"/>
        </w:rPr>
        <w:t>- Deszkázott falfelületek javítása, pótlása és felület kezelése.</w:t>
      </w:r>
    </w:p>
    <w:p w:rsidR="00524F29" w:rsidRPr="008772BD" w:rsidRDefault="00524F29" w:rsidP="00D4699C">
      <w:pPr>
        <w:ind w:left="284"/>
        <w:rPr>
          <w:rFonts w:ascii="Arial" w:hAnsi="Arial" w:cs="Arial"/>
          <w:sz w:val="20"/>
          <w:szCs w:val="20"/>
        </w:rPr>
      </w:pPr>
      <w:r w:rsidRPr="008772BD">
        <w:rPr>
          <w:rFonts w:ascii="Arial" w:hAnsi="Arial" w:cs="Arial"/>
          <w:sz w:val="20"/>
          <w:szCs w:val="20"/>
        </w:rPr>
        <w:t>- Épület körüli szivárgó kialakítása.</w:t>
      </w:r>
    </w:p>
    <w:p w:rsidR="00524F29" w:rsidRPr="008772BD" w:rsidRDefault="00524F29" w:rsidP="00D4699C">
      <w:pPr>
        <w:ind w:left="284"/>
        <w:rPr>
          <w:rFonts w:ascii="Arial" w:hAnsi="Arial" w:cs="Arial"/>
          <w:sz w:val="20"/>
          <w:szCs w:val="20"/>
        </w:rPr>
      </w:pPr>
      <w:r w:rsidRPr="008772BD">
        <w:rPr>
          <w:rFonts w:ascii="Arial" w:hAnsi="Arial" w:cs="Arial"/>
          <w:sz w:val="20"/>
          <w:szCs w:val="20"/>
        </w:rPr>
        <w:t>- Tisztasági takarítás.</w:t>
      </w:r>
    </w:p>
    <w:p w:rsidR="00416FDE" w:rsidRDefault="00416FDE" w:rsidP="005C1EFE">
      <w:pPr>
        <w:spacing w:line="360" w:lineRule="auto"/>
        <w:jc w:val="both"/>
      </w:pPr>
    </w:p>
    <w:p w:rsidR="00524F29" w:rsidRPr="00D4699C" w:rsidRDefault="00524F29" w:rsidP="00D4699C">
      <w:pPr>
        <w:spacing w:line="276" w:lineRule="auto"/>
        <w:jc w:val="both"/>
      </w:pPr>
      <w:r w:rsidRPr="00D4699C">
        <w:t>5./ Műhelyház (kertészház) és melléképületének felújítása:</w:t>
      </w:r>
      <w:r w:rsidRPr="00D4699C">
        <w:tab/>
      </w:r>
    </w:p>
    <w:p w:rsidR="00524F29" w:rsidRPr="008772BD" w:rsidRDefault="00524F29" w:rsidP="00524F29">
      <w:pPr>
        <w:rPr>
          <w:rFonts w:ascii="Arial" w:hAnsi="Arial" w:cs="Arial"/>
          <w:sz w:val="20"/>
          <w:szCs w:val="20"/>
        </w:rPr>
      </w:pPr>
    </w:p>
    <w:p w:rsidR="00524F29" w:rsidRPr="008772BD" w:rsidRDefault="00524F29" w:rsidP="00D4699C">
      <w:pPr>
        <w:ind w:left="284"/>
        <w:rPr>
          <w:rFonts w:ascii="Arial" w:hAnsi="Arial" w:cs="Arial"/>
          <w:sz w:val="20"/>
          <w:szCs w:val="20"/>
        </w:rPr>
      </w:pPr>
      <w:r w:rsidRPr="008772BD">
        <w:rPr>
          <w:rFonts w:ascii="Arial" w:hAnsi="Arial" w:cs="Arial"/>
          <w:sz w:val="20"/>
          <w:szCs w:val="20"/>
        </w:rPr>
        <w:t>- 2x2 hálószobás, fürdőszobás vendég apartmanok kialakítása.</w:t>
      </w:r>
      <w:r w:rsidRPr="008772BD">
        <w:rPr>
          <w:rFonts w:ascii="Arial" w:hAnsi="Arial" w:cs="Arial"/>
          <w:sz w:val="20"/>
          <w:szCs w:val="20"/>
        </w:rPr>
        <w:br/>
        <w:t xml:space="preserve">- Tető héjazat cseréje a felújított kastély épülettel megegyező színben és minőségben, hozzá tartozó bádogos munkával és deszkázat felújítással. </w:t>
      </w:r>
    </w:p>
    <w:p w:rsidR="00524F29" w:rsidRPr="008772BD" w:rsidRDefault="00524F29" w:rsidP="00D4699C">
      <w:pPr>
        <w:ind w:left="284"/>
        <w:rPr>
          <w:rFonts w:ascii="Arial" w:hAnsi="Arial" w:cs="Arial"/>
          <w:sz w:val="20"/>
          <w:szCs w:val="20"/>
        </w:rPr>
      </w:pPr>
      <w:r w:rsidRPr="008772BD">
        <w:rPr>
          <w:rFonts w:ascii="Arial" w:hAnsi="Arial" w:cs="Arial"/>
          <w:sz w:val="20"/>
          <w:szCs w:val="20"/>
        </w:rPr>
        <w:t>- Tetőtéri VELUX ablakok cseréje, külső és belső árnyékolása.</w:t>
      </w:r>
    </w:p>
    <w:p w:rsidR="00524F29" w:rsidRPr="008772BD" w:rsidRDefault="00524F29" w:rsidP="00D4699C">
      <w:pPr>
        <w:ind w:left="284"/>
        <w:rPr>
          <w:rFonts w:ascii="Arial" w:hAnsi="Arial" w:cs="Arial"/>
          <w:sz w:val="20"/>
          <w:szCs w:val="20"/>
        </w:rPr>
      </w:pPr>
      <w:r w:rsidRPr="008772BD">
        <w:rPr>
          <w:rFonts w:ascii="Arial" w:hAnsi="Arial" w:cs="Arial"/>
          <w:sz w:val="20"/>
          <w:szCs w:val="20"/>
        </w:rPr>
        <w:t>- Fa tetőszerkezet átvizsgálása, javítása kisebb anyagpótlással</w:t>
      </w:r>
      <w:r>
        <w:rPr>
          <w:rFonts w:ascii="Arial" w:hAnsi="Arial" w:cs="Arial"/>
          <w:sz w:val="20"/>
          <w:szCs w:val="20"/>
        </w:rPr>
        <w:t>.</w:t>
      </w:r>
    </w:p>
    <w:p w:rsidR="00524F29" w:rsidRPr="008772BD" w:rsidRDefault="00524F29" w:rsidP="00D4699C">
      <w:pPr>
        <w:ind w:left="284"/>
        <w:rPr>
          <w:rFonts w:ascii="Arial" w:hAnsi="Arial" w:cs="Arial"/>
          <w:sz w:val="20"/>
          <w:szCs w:val="20"/>
        </w:rPr>
      </w:pPr>
      <w:r w:rsidRPr="008772BD">
        <w:rPr>
          <w:rFonts w:ascii="Arial" w:hAnsi="Arial" w:cs="Arial"/>
          <w:sz w:val="20"/>
          <w:szCs w:val="20"/>
        </w:rPr>
        <w:t xml:space="preserve">- Fa szerkezetek láng és gomba </w:t>
      </w:r>
      <w:proofErr w:type="gramStart"/>
      <w:r w:rsidRPr="008772BD">
        <w:rPr>
          <w:rFonts w:ascii="Arial" w:hAnsi="Arial" w:cs="Arial"/>
          <w:sz w:val="20"/>
          <w:szCs w:val="20"/>
        </w:rPr>
        <w:t>mentesítése</w:t>
      </w:r>
      <w:proofErr w:type="gramEnd"/>
      <w:r w:rsidRPr="008772BD">
        <w:rPr>
          <w:rFonts w:ascii="Arial" w:hAnsi="Arial" w:cs="Arial"/>
          <w:sz w:val="20"/>
          <w:szCs w:val="20"/>
        </w:rPr>
        <w:t>.</w:t>
      </w:r>
    </w:p>
    <w:p w:rsidR="00524F29" w:rsidRPr="008772BD" w:rsidRDefault="00524F29" w:rsidP="00D4699C">
      <w:pPr>
        <w:ind w:left="284"/>
        <w:rPr>
          <w:rFonts w:ascii="Arial" w:hAnsi="Arial" w:cs="Arial"/>
          <w:sz w:val="20"/>
          <w:szCs w:val="20"/>
        </w:rPr>
      </w:pPr>
      <w:r w:rsidRPr="008772BD">
        <w:rPr>
          <w:rFonts w:ascii="Arial" w:hAnsi="Arial" w:cs="Arial"/>
          <w:sz w:val="20"/>
          <w:szCs w:val="20"/>
        </w:rPr>
        <w:t>- Szarufák közében a meglévő hőszigetelés felülvizsgálata és esetleges pótlása.</w:t>
      </w:r>
    </w:p>
    <w:p w:rsidR="00524F29" w:rsidRPr="008772BD" w:rsidRDefault="00524F29" w:rsidP="00D4699C">
      <w:pPr>
        <w:ind w:left="284"/>
        <w:rPr>
          <w:rFonts w:ascii="Arial" w:hAnsi="Arial" w:cs="Arial"/>
          <w:sz w:val="20"/>
          <w:szCs w:val="20"/>
        </w:rPr>
      </w:pPr>
      <w:r w:rsidRPr="008772BD">
        <w:rPr>
          <w:rFonts w:ascii="Arial" w:hAnsi="Arial" w:cs="Arial"/>
          <w:sz w:val="20"/>
          <w:szCs w:val="20"/>
        </w:rPr>
        <w:t>- A belső elektromos hálózat felülvizsgálata, javítása.</w:t>
      </w:r>
    </w:p>
    <w:p w:rsidR="00524F29" w:rsidRPr="008772BD" w:rsidRDefault="00524F29" w:rsidP="00D4699C">
      <w:pPr>
        <w:ind w:left="284"/>
        <w:rPr>
          <w:rFonts w:ascii="Arial" w:hAnsi="Arial" w:cs="Arial"/>
          <w:sz w:val="20"/>
          <w:szCs w:val="20"/>
        </w:rPr>
      </w:pPr>
      <w:r w:rsidRPr="008772BD">
        <w:rPr>
          <w:rFonts w:ascii="Arial" w:hAnsi="Arial" w:cs="Arial"/>
          <w:sz w:val="20"/>
          <w:szCs w:val="20"/>
        </w:rPr>
        <w:t xml:space="preserve">- Vizesblokk felújítása. </w:t>
      </w:r>
    </w:p>
    <w:p w:rsidR="00524F29" w:rsidRPr="008772BD" w:rsidRDefault="00524F29" w:rsidP="00D4699C">
      <w:pPr>
        <w:ind w:left="284"/>
        <w:rPr>
          <w:rFonts w:ascii="Arial" w:hAnsi="Arial" w:cs="Arial"/>
          <w:sz w:val="20"/>
          <w:szCs w:val="20"/>
        </w:rPr>
      </w:pPr>
      <w:r w:rsidRPr="008772BD">
        <w:rPr>
          <w:rFonts w:ascii="Arial" w:hAnsi="Arial" w:cs="Arial"/>
          <w:sz w:val="20"/>
          <w:szCs w:val="20"/>
        </w:rPr>
        <w:t xml:space="preserve">- Hideg és </w:t>
      </w:r>
      <w:proofErr w:type="spellStart"/>
      <w:r w:rsidRPr="008772BD">
        <w:rPr>
          <w:rFonts w:ascii="Arial" w:hAnsi="Arial" w:cs="Arial"/>
          <w:sz w:val="20"/>
          <w:szCs w:val="20"/>
        </w:rPr>
        <w:t>melegburkolatok</w:t>
      </w:r>
      <w:proofErr w:type="spellEnd"/>
      <w:r w:rsidRPr="008772BD">
        <w:rPr>
          <w:rFonts w:ascii="Arial" w:hAnsi="Arial" w:cs="Arial"/>
          <w:sz w:val="20"/>
          <w:szCs w:val="20"/>
        </w:rPr>
        <w:t xml:space="preserve"> helyenkénti javítása.</w:t>
      </w:r>
    </w:p>
    <w:p w:rsidR="00524F29" w:rsidRPr="008772BD" w:rsidRDefault="00524F29" w:rsidP="00D4699C">
      <w:pPr>
        <w:ind w:left="284"/>
        <w:rPr>
          <w:rFonts w:ascii="Arial" w:hAnsi="Arial" w:cs="Arial"/>
          <w:sz w:val="20"/>
          <w:szCs w:val="20"/>
        </w:rPr>
      </w:pPr>
      <w:r w:rsidRPr="008772BD">
        <w:rPr>
          <w:rFonts w:ascii="Arial" w:hAnsi="Arial" w:cs="Arial"/>
          <w:sz w:val="20"/>
          <w:szCs w:val="20"/>
        </w:rPr>
        <w:t>- Nyílászárók és zsalugáterek javítása és mázolása.</w:t>
      </w:r>
    </w:p>
    <w:p w:rsidR="00524F29" w:rsidRPr="008772BD" w:rsidRDefault="00524F29" w:rsidP="00D4699C">
      <w:pPr>
        <w:ind w:left="284"/>
        <w:rPr>
          <w:rFonts w:ascii="Arial" w:hAnsi="Arial" w:cs="Arial"/>
          <w:sz w:val="20"/>
          <w:szCs w:val="20"/>
        </w:rPr>
      </w:pPr>
      <w:r w:rsidRPr="008772BD">
        <w:rPr>
          <w:rFonts w:ascii="Arial" w:hAnsi="Arial" w:cs="Arial"/>
          <w:sz w:val="20"/>
          <w:szCs w:val="20"/>
        </w:rPr>
        <w:t xml:space="preserve">- </w:t>
      </w:r>
      <w:proofErr w:type="gramStart"/>
      <w:r w:rsidRPr="008772BD">
        <w:rPr>
          <w:rFonts w:ascii="Arial" w:hAnsi="Arial" w:cs="Arial"/>
          <w:sz w:val="20"/>
          <w:szCs w:val="20"/>
        </w:rPr>
        <w:t>Vakolat javítást</w:t>
      </w:r>
      <w:proofErr w:type="gramEnd"/>
      <w:r w:rsidRPr="008772BD">
        <w:rPr>
          <w:rFonts w:ascii="Arial" w:hAnsi="Arial" w:cs="Arial"/>
          <w:sz w:val="20"/>
          <w:szCs w:val="20"/>
        </w:rPr>
        <w:t xml:space="preserve"> követő festő és mázoló munkák.</w:t>
      </w:r>
    </w:p>
    <w:p w:rsidR="00524F29" w:rsidRPr="008772BD" w:rsidRDefault="00524F29" w:rsidP="00D4699C">
      <w:pPr>
        <w:ind w:left="284"/>
        <w:rPr>
          <w:rFonts w:ascii="Arial" w:hAnsi="Arial" w:cs="Arial"/>
          <w:sz w:val="20"/>
          <w:szCs w:val="20"/>
        </w:rPr>
      </w:pPr>
      <w:r w:rsidRPr="008772BD">
        <w:rPr>
          <w:rFonts w:ascii="Arial" w:hAnsi="Arial" w:cs="Arial"/>
          <w:sz w:val="20"/>
          <w:szCs w:val="20"/>
        </w:rPr>
        <w:t>- Az épületgépészeti és fűtési rendszer felülvizsgálata, ezek szükség szerinti javítása és pótlása.</w:t>
      </w:r>
    </w:p>
    <w:p w:rsidR="00524F29" w:rsidRPr="008772BD" w:rsidRDefault="00524F29" w:rsidP="00D4699C">
      <w:pPr>
        <w:ind w:left="284"/>
        <w:rPr>
          <w:rFonts w:ascii="Arial" w:hAnsi="Arial" w:cs="Arial"/>
          <w:sz w:val="20"/>
          <w:szCs w:val="20"/>
        </w:rPr>
      </w:pPr>
      <w:r w:rsidRPr="008772BD">
        <w:rPr>
          <w:rFonts w:ascii="Arial" w:hAnsi="Arial" w:cs="Arial"/>
          <w:sz w:val="20"/>
          <w:szCs w:val="20"/>
        </w:rPr>
        <w:t>- Udvaron lévő kerítés, kút, nagy és kiskapu felújítása.</w:t>
      </w:r>
    </w:p>
    <w:p w:rsidR="00524F29" w:rsidRPr="008772BD" w:rsidRDefault="00524F29" w:rsidP="00D4699C">
      <w:pPr>
        <w:ind w:left="284"/>
        <w:rPr>
          <w:rFonts w:ascii="Arial" w:hAnsi="Arial" w:cs="Arial"/>
          <w:sz w:val="20"/>
          <w:szCs w:val="20"/>
        </w:rPr>
      </w:pPr>
      <w:r w:rsidRPr="008772BD">
        <w:rPr>
          <w:rFonts w:ascii="Arial" w:hAnsi="Arial" w:cs="Arial"/>
          <w:sz w:val="20"/>
          <w:szCs w:val="20"/>
        </w:rPr>
        <w:t xml:space="preserve">- Épület körüli járdalapok részleges felújítása, pótlása. </w:t>
      </w:r>
    </w:p>
    <w:p w:rsidR="00524F29" w:rsidRPr="008772BD" w:rsidRDefault="00524F29" w:rsidP="00D4699C">
      <w:pPr>
        <w:ind w:left="284"/>
        <w:rPr>
          <w:rFonts w:ascii="Arial" w:hAnsi="Arial" w:cs="Arial"/>
          <w:sz w:val="20"/>
          <w:szCs w:val="20"/>
        </w:rPr>
      </w:pPr>
      <w:r w:rsidRPr="008772BD">
        <w:rPr>
          <w:rFonts w:ascii="Arial" w:hAnsi="Arial" w:cs="Arial"/>
          <w:sz w:val="20"/>
          <w:szCs w:val="20"/>
        </w:rPr>
        <w:t>- Épület körüli szivárgó építése.</w:t>
      </w:r>
    </w:p>
    <w:p w:rsidR="00524F29" w:rsidRPr="008772BD" w:rsidRDefault="00524F29" w:rsidP="00D4699C">
      <w:pPr>
        <w:ind w:left="284"/>
        <w:rPr>
          <w:rFonts w:ascii="Arial" w:hAnsi="Arial" w:cs="Arial"/>
          <w:sz w:val="20"/>
          <w:szCs w:val="20"/>
        </w:rPr>
      </w:pPr>
      <w:r w:rsidRPr="008772BD">
        <w:rPr>
          <w:rFonts w:ascii="Arial" w:hAnsi="Arial" w:cs="Arial"/>
          <w:sz w:val="20"/>
          <w:szCs w:val="20"/>
        </w:rPr>
        <w:t>- Műhelyház melletti kerítés előr</w:t>
      </w:r>
      <w:r>
        <w:rPr>
          <w:rFonts w:ascii="Arial" w:hAnsi="Arial" w:cs="Arial"/>
          <w:sz w:val="20"/>
          <w:szCs w:val="20"/>
        </w:rPr>
        <w:t xml:space="preserve">e gyártott </w:t>
      </w:r>
      <w:proofErr w:type="spellStart"/>
      <w:r>
        <w:rPr>
          <w:rFonts w:ascii="Arial" w:hAnsi="Arial" w:cs="Arial"/>
          <w:sz w:val="20"/>
          <w:szCs w:val="20"/>
        </w:rPr>
        <w:t>fedlapjainak</w:t>
      </w:r>
      <w:proofErr w:type="spellEnd"/>
      <w:r>
        <w:rPr>
          <w:rFonts w:ascii="Arial" w:hAnsi="Arial" w:cs="Arial"/>
          <w:sz w:val="20"/>
          <w:szCs w:val="20"/>
        </w:rPr>
        <w:t xml:space="preserve"> pótlása.</w:t>
      </w:r>
    </w:p>
    <w:p w:rsidR="00416FDE" w:rsidRDefault="00524F29" w:rsidP="005C1EFE">
      <w:pPr>
        <w:spacing w:line="360" w:lineRule="auto"/>
        <w:jc w:val="both"/>
      </w:pPr>
      <w:r>
        <w:rPr>
          <w:noProof/>
        </w:rPr>
        <w:drawing>
          <wp:anchor distT="0" distB="0" distL="114300" distR="114300" simplePos="0" relativeHeight="251668480" behindDoc="1" locked="0" layoutInCell="1" allowOverlap="1" wp14:anchorId="4136B887" wp14:editId="6B51DB0C">
            <wp:simplePos x="0" y="0"/>
            <wp:positionH relativeFrom="column">
              <wp:posOffset>87630</wp:posOffset>
            </wp:positionH>
            <wp:positionV relativeFrom="paragraph">
              <wp:posOffset>60960</wp:posOffset>
            </wp:positionV>
            <wp:extent cx="2989580" cy="2246630"/>
            <wp:effectExtent l="0" t="0" r="1270" b="1270"/>
            <wp:wrapTight wrapText="bothSides">
              <wp:wrapPolygon edited="0">
                <wp:start x="0" y="0"/>
                <wp:lineTo x="0" y="21429"/>
                <wp:lineTo x="21472" y="21429"/>
                <wp:lineTo x="21472" y="0"/>
                <wp:lineTo x="0" y="0"/>
              </wp:wrapPolygon>
            </wp:wrapTight>
            <wp:docPr id="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9580" cy="224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FDE" w:rsidRDefault="00416FDE" w:rsidP="005C1EFE">
      <w:pPr>
        <w:spacing w:line="360" w:lineRule="auto"/>
        <w:jc w:val="both"/>
      </w:pPr>
    </w:p>
    <w:p w:rsidR="00416FDE" w:rsidRDefault="00416FDE" w:rsidP="005C1EFE">
      <w:pPr>
        <w:spacing w:line="360" w:lineRule="auto"/>
        <w:jc w:val="both"/>
      </w:pPr>
    </w:p>
    <w:p w:rsidR="00416FDE" w:rsidRDefault="00416FDE" w:rsidP="005C1EFE">
      <w:pPr>
        <w:spacing w:line="360" w:lineRule="auto"/>
        <w:jc w:val="both"/>
      </w:pPr>
    </w:p>
    <w:p w:rsidR="00416FDE" w:rsidRDefault="00416FDE" w:rsidP="005C1EFE">
      <w:pPr>
        <w:spacing w:line="360" w:lineRule="auto"/>
        <w:jc w:val="both"/>
      </w:pPr>
    </w:p>
    <w:p w:rsidR="00416FDE" w:rsidRDefault="00416FDE" w:rsidP="005C1EFE">
      <w:pPr>
        <w:spacing w:line="360" w:lineRule="auto"/>
        <w:jc w:val="both"/>
      </w:pPr>
    </w:p>
    <w:p w:rsidR="000D52A1" w:rsidRDefault="000D52A1" w:rsidP="005C1EFE">
      <w:pPr>
        <w:spacing w:line="276" w:lineRule="auto"/>
        <w:jc w:val="both"/>
      </w:pPr>
    </w:p>
    <w:p w:rsidR="00524F29" w:rsidRDefault="00524F29" w:rsidP="005C1EFE">
      <w:pPr>
        <w:spacing w:line="276" w:lineRule="auto"/>
        <w:jc w:val="both"/>
      </w:pPr>
    </w:p>
    <w:p w:rsidR="00524F29" w:rsidRDefault="00524F29" w:rsidP="005C1EFE">
      <w:pPr>
        <w:spacing w:line="276" w:lineRule="auto"/>
        <w:jc w:val="both"/>
      </w:pPr>
    </w:p>
    <w:p w:rsidR="00524F29" w:rsidRDefault="00524F29" w:rsidP="005C1EFE">
      <w:pPr>
        <w:spacing w:line="276" w:lineRule="auto"/>
        <w:jc w:val="both"/>
      </w:pPr>
    </w:p>
    <w:p w:rsidR="00524F29" w:rsidRDefault="00524F29" w:rsidP="005C1EFE">
      <w:pPr>
        <w:spacing w:line="276" w:lineRule="auto"/>
        <w:jc w:val="both"/>
      </w:pPr>
    </w:p>
    <w:p w:rsidR="00D4699C" w:rsidRDefault="00D4699C" w:rsidP="005C1EFE">
      <w:pPr>
        <w:spacing w:line="276" w:lineRule="auto"/>
        <w:jc w:val="both"/>
      </w:pPr>
    </w:p>
    <w:p w:rsidR="00066EDD" w:rsidRDefault="00066EDD" w:rsidP="005C1EFE">
      <w:pPr>
        <w:spacing w:line="276" w:lineRule="auto"/>
        <w:jc w:val="both"/>
      </w:pPr>
    </w:p>
    <w:p w:rsidR="009C4113" w:rsidRPr="00D4699C" w:rsidRDefault="009C4113" w:rsidP="00D4699C">
      <w:pPr>
        <w:spacing w:line="276" w:lineRule="auto"/>
        <w:jc w:val="both"/>
      </w:pPr>
      <w:r w:rsidRPr="00D4699C">
        <w:lastRenderedPageBreak/>
        <w:t>6./ Utcai falazott kerítés felújítása (kivéve a 2015.-ben felújított szakaszt):</w:t>
      </w:r>
    </w:p>
    <w:p w:rsidR="009C4113" w:rsidRPr="008772BD" w:rsidRDefault="009C4113" w:rsidP="00D4699C">
      <w:pPr>
        <w:ind w:left="284"/>
        <w:rPr>
          <w:rFonts w:ascii="Arial" w:hAnsi="Arial" w:cs="Arial"/>
          <w:sz w:val="20"/>
          <w:szCs w:val="20"/>
        </w:rPr>
      </w:pPr>
      <w:r w:rsidRPr="008772BD">
        <w:rPr>
          <w:rFonts w:ascii="Arial" w:hAnsi="Arial" w:cs="Arial"/>
          <w:sz w:val="20"/>
          <w:szCs w:val="20"/>
        </w:rPr>
        <w:t xml:space="preserve">- Megsüllyedt vagy megemelkedet kerítésszakasz visszabontása, alapozása, alap megerősítése és falazása. </w:t>
      </w:r>
    </w:p>
    <w:p w:rsidR="009C4113" w:rsidRPr="008772BD" w:rsidRDefault="009C4113" w:rsidP="00D4699C">
      <w:pPr>
        <w:ind w:left="284"/>
        <w:rPr>
          <w:rFonts w:ascii="Arial" w:hAnsi="Arial" w:cs="Arial"/>
          <w:sz w:val="20"/>
          <w:szCs w:val="20"/>
        </w:rPr>
      </w:pPr>
      <w:r w:rsidRPr="008772BD">
        <w:rPr>
          <w:rFonts w:ascii="Arial" w:hAnsi="Arial" w:cs="Arial"/>
          <w:sz w:val="20"/>
          <w:szCs w:val="20"/>
        </w:rPr>
        <w:t>- Megszakadt kerítés, helyenkénti falazat javítása</w:t>
      </w:r>
      <w:r>
        <w:rPr>
          <w:rFonts w:ascii="Arial" w:hAnsi="Arial" w:cs="Arial"/>
          <w:sz w:val="20"/>
          <w:szCs w:val="20"/>
        </w:rPr>
        <w:t>.</w:t>
      </w:r>
    </w:p>
    <w:p w:rsidR="009C4113" w:rsidRPr="008772BD" w:rsidRDefault="009C4113" w:rsidP="00D4699C">
      <w:pPr>
        <w:ind w:left="284"/>
        <w:rPr>
          <w:rFonts w:ascii="Arial" w:hAnsi="Arial" w:cs="Arial"/>
          <w:sz w:val="20"/>
          <w:szCs w:val="20"/>
        </w:rPr>
      </w:pPr>
      <w:r w:rsidRPr="008772BD">
        <w:rPr>
          <w:rFonts w:ascii="Arial" w:hAnsi="Arial" w:cs="Arial"/>
          <w:sz w:val="20"/>
          <w:szCs w:val="20"/>
        </w:rPr>
        <w:t>- Külső és belső vakolatjavítás</w:t>
      </w:r>
      <w:r>
        <w:rPr>
          <w:rFonts w:ascii="Arial" w:hAnsi="Arial" w:cs="Arial"/>
          <w:sz w:val="20"/>
          <w:szCs w:val="20"/>
        </w:rPr>
        <w:t>.</w:t>
      </w:r>
    </w:p>
    <w:p w:rsidR="009C4113" w:rsidRPr="008772BD" w:rsidRDefault="009C4113" w:rsidP="00D4699C">
      <w:pPr>
        <w:ind w:left="284"/>
        <w:rPr>
          <w:rFonts w:ascii="Arial" w:hAnsi="Arial" w:cs="Arial"/>
          <w:sz w:val="20"/>
          <w:szCs w:val="20"/>
        </w:rPr>
      </w:pPr>
      <w:r w:rsidRPr="008772BD">
        <w:rPr>
          <w:rFonts w:ascii="Arial" w:hAnsi="Arial" w:cs="Arial"/>
          <w:sz w:val="20"/>
          <w:szCs w:val="20"/>
        </w:rPr>
        <w:t xml:space="preserve">- A kerítés falazott ferde tégla lezárásának (tégla </w:t>
      </w:r>
      <w:proofErr w:type="spellStart"/>
      <w:r w:rsidRPr="008772BD">
        <w:rPr>
          <w:rFonts w:ascii="Arial" w:hAnsi="Arial" w:cs="Arial"/>
          <w:sz w:val="20"/>
          <w:szCs w:val="20"/>
        </w:rPr>
        <w:t>fedlap</w:t>
      </w:r>
      <w:proofErr w:type="spellEnd"/>
      <w:r w:rsidRPr="008772BD">
        <w:rPr>
          <w:rFonts w:ascii="Arial" w:hAnsi="Arial" w:cs="Arial"/>
          <w:sz w:val="20"/>
          <w:szCs w:val="20"/>
        </w:rPr>
        <w:t>) javítása, pótlása</w:t>
      </w:r>
      <w:r>
        <w:rPr>
          <w:rFonts w:ascii="Arial" w:hAnsi="Arial" w:cs="Arial"/>
          <w:sz w:val="20"/>
          <w:szCs w:val="20"/>
        </w:rPr>
        <w:t>.</w:t>
      </w:r>
    </w:p>
    <w:p w:rsidR="009C4113" w:rsidRPr="008772BD" w:rsidRDefault="009C4113" w:rsidP="00D4699C">
      <w:pPr>
        <w:ind w:left="284"/>
        <w:rPr>
          <w:rFonts w:ascii="Arial" w:hAnsi="Arial" w:cs="Arial"/>
          <w:sz w:val="20"/>
          <w:szCs w:val="20"/>
        </w:rPr>
      </w:pPr>
      <w:r w:rsidRPr="008772BD">
        <w:rPr>
          <w:rFonts w:ascii="Arial" w:hAnsi="Arial" w:cs="Arial"/>
          <w:sz w:val="20"/>
          <w:szCs w:val="20"/>
        </w:rPr>
        <w:t>- A kerítés külső és belső homlokzatának festése.</w:t>
      </w:r>
    </w:p>
    <w:p w:rsidR="00524F29" w:rsidRDefault="00524F29" w:rsidP="005C1EFE">
      <w:pPr>
        <w:spacing w:line="276" w:lineRule="auto"/>
        <w:jc w:val="both"/>
      </w:pPr>
    </w:p>
    <w:p w:rsidR="00524F29" w:rsidRDefault="009C4113" w:rsidP="005C1EFE">
      <w:pPr>
        <w:spacing w:line="276" w:lineRule="auto"/>
        <w:jc w:val="both"/>
      </w:pPr>
      <w:r>
        <w:rPr>
          <w:noProof/>
        </w:rPr>
        <w:drawing>
          <wp:anchor distT="0" distB="0" distL="114300" distR="114300" simplePos="0" relativeHeight="251670528" behindDoc="1" locked="0" layoutInCell="1" allowOverlap="1" wp14:anchorId="3E4D4A8E" wp14:editId="3631F258">
            <wp:simplePos x="0" y="0"/>
            <wp:positionH relativeFrom="column">
              <wp:posOffset>60960</wp:posOffset>
            </wp:positionH>
            <wp:positionV relativeFrom="paragraph">
              <wp:posOffset>90170</wp:posOffset>
            </wp:positionV>
            <wp:extent cx="2847975" cy="2101215"/>
            <wp:effectExtent l="0" t="0" r="9525" b="0"/>
            <wp:wrapTight wrapText="bothSides">
              <wp:wrapPolygon edited="0">
                <wp:start x="0" y="0"/>
                <wp:lineTo x="0" y="21345"/>
                <wp:lineTo x="21528" y="21345"/>
                <wp:lineTo x="21528" y="0"/>
                <wp:lineTo x="0" y="0"/>
              </wp:wrapPolygon>
            </wp:wrapTight>
            <wp:docPr id="1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9" cstate="print">
                      <a:extLst>
                        <a:ext uri="{28A0092B-C50C-407E-A947-70E740481C1C}">
                          <a14:useLocalDpi xmlns:a14="http://schemas.microsoft.com/office/drawing/2010/main" val="0"/>
                        </a:ext>
                      </a:extLst>
                    </a:blip>
                    <a:srcRect l="-899" t="598"/>
                    <a:stretch>
                      <a:fillRect/>
                    </a:stretch>
                  </pic:blipFill>
                  <pic:spPr bwMode="auto">
                    <a:xfrm>
                      <a:off x="0" y="0"/>
                      <a:ext cx="2847975" cy="210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113" w:rsidRDefault="009C4113" w:rsidP="005C1EFE">
      <w:pPr>
        <w:spacing w:line="276" w:lineRule="auto"/>
        <w:jc w:val="both"/>
      </w:pPr>
    </w:p>
    <w:p w:rsidR="009C4113" w:rsidRDefault="009C4113" w:rsidP="005C1EFE">
      <w:pPr>
        <w:spacing w:line="276" w:lineRule="auto"/>
        <w:jc w:val="both"/>
      </w:pPr>
    </w:p>
    <w:p w:rsidR="009C4113" w:rsidRDefault="00F00C53" w:rsidP="005C1EFE">
      <w:pPr>
        <w:spacing w:line="276" w:lineRule="auto"/>
        <w:jc w:val="both"/>
      </w:pPr>
      <w:r>
        <w:rPr>
          <w:noProof/>
        </w:rPr>
        <w:drawing>
          <wp:anchor distT="0" distB="0" distL="114300" distR="114300" simplePos="0" relativeHeight="251672576" behindDoc="1" locked="0" layoutInCell="1" allowOverlap="1" wp14:anchorId="345FC877" wp14:editId="599A3C59">
            <wp:simplePos x="0" y="0"/>
            <wp:positionH relativeFrom="column">
              <wp:posOffset>-2948305</wp:posOffset>
            </wp:positionH>
            <wp:positionV relativeFrom="paragraph">
              <wp:posOffset>1913255</wp:posOffset>
            </wp:positionV>
            <wp:extent cx="2762250" cy="2081530"/>
            <wp:effectExtent l="0" t="0" r="0" b="0"/>
            <wp:wrapTight wrapText="bothSides">
              <wp:wrapPolygon edited="0">
                <wp:start x="0" y="0"/>
                <wp:lineTo x="0" y="21350"/>
                <wp:lineTo x="21451" y="21350"/>
                <wp:lineTo x="21451" y="0"/>
                <wp:lineTo x="0" y="0"/>
              </wp:wrapPolygon>
            </wp:wrapTight>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113" w:rsidRDefault="009C4113" w:rsidP="005C1EFE">
      <w:pPr>
        <w:spacing w:line="276" w:lineRule="auto"/>
        <w:jc w:val="both"/>
      </w:pPr>
    </w:p>
    <w:p w:rsidR="009C4113" w:rsidRDefault="009C4113" w:rsidP="005C1EFE">
      <w:pPr>
        <w:spacing w:line="276" w:lineRule="auto"/>
        <w:jc w:val="both"/>
      </w:pPr>
    </w:p>
    <w:p w:rsidR="009C4113" w:rsidRDefault="009C4113" w:rsidP="005C1EFE">
      <w:pPr>
        <w:spacing w:line="276" w:lineRule="auto"/>
        <w:jc w:val="both"/>
      </w:pPr>
    </w:p>
    <w:p w:rsidR="009C4113" w:rsidRDefault="009C4113" w:rsidP="005C1EFE">
      <w:pPr>
        <w:spacing w:line="276" w:lineRule="auto"/>
        <w:jc w:val="both"/>
      </w:pPr>
    </w:p>
    <w:p w:rsidR="009C4113" w:rsidRDefault="009C4113" w:rsidP="005C1EFE">
      <w:pPr>
        <w:spacing w:line="276" w:lineRule="auto"/>
        <w:jc w:val="both"/>
      </w:pPr>
    </w:p>
    <w:p w:rsidR="009C4113" w:rsidRDefault="009C4113" w:rsidP="005C1EFE">
      <w:pPr>
        <w:spacing w:line="276" w:lineRule="auto"/>
        <w:jc w:val="both"/>
      </w:pPr>
    </w:p>
    <w:p w:rsidR="009C4113" w:rsidRDefault="009C4113" w:rsidP="005C1EFE">
      <w:pPr>
        <w:spacing w:line="276" w:lineRule="auto"/>
        <w:jc w:val="both"/>
      </w:pPr>
    </w:p>
    <w:p w:rsidR="00524F29" w:rsidRDefault="00524F29" w:rsidP="005C1EFE">
      <w:pPr>
        <w:spacing w:line="276" w:lineRule="auto"/>
        <w:jc w:val="both"/>
      </w:pPr>
    </w:p>
    <w:p w:rsidR="00524F29" w:rsidRDefault="00524F29" w:rsidP="005C1EFE">
      <w:pPr>
        <w:spacing w:line="276" w:lineRule="auto"/>
        <w:jc w:val="both"/>
      </w:pPr>
    </w:p>
    <w:p w:rsidR="00066EDD" w:rsidRDefault="00066EDD">
      <w:pPr>
        <w:spacing w:after="200" w:line="276" w:lineRule="auto"/>
      </w:pPr>
    </w:p>
    <w:p w:rsidR="00235DCC" w:rsidRDefault="00235DCC">
      <w:pPr>
        <w:spacing w:after="200" w:line="276" w:lineRule="auto"/>
      </w:pPr>
    </w:p>
    <w:p w:rsidR="00235DCC" w:rsidRDefault="00235DCC">
      <w:pPr>
        <w:spacing w:after="200" w:line="276" w:lineRule="auto"/>
      </w:pPr>
    </w:p>
    <w:p w:rsidR="00235DCC" w:rsidRDefault="00235DCC">
      <w:pPr>
        <w:spacing w:after="200" w:line="276" w:lineRule="auto"/>
      </w:pPr>
    </w:p>
    <w:p w:rsidR="00235DCC" w:rsidRDefault="00235DCC">
      <w:pPr>
        <w:spacing w:after="200" w:line="276" w:lineRule="auto"/>
      </w:pPr>
    </w:p>
    <w:p w:rsidR="00235DCC" w:rsidRDefault="00235DCC">
      <w:pPr>
        <w:spacing w:after="200" w:line="276" w:lineRule="auto"/>
      </w:pPr>
      <w:r>
        <w:br w:type="page"/>
      </w:r>
    </w:p>
    <w:p w:rsidR="00235DCC" w:rsidRDefault="00235DCC">
      <w:pPr>
        <w:spacing w:after="200" w:line="276" w:lineRule="auto"/>
      </w:pPr>
    </w:p>
    <w:p w:rsidR="00524F29" w:rsidRPr="00D526D4" w:rsidRDefault="00524F29" w:rsidP="005C1EFE">
      <w:pPr>
        <w:spacing w:line="276" w:lineRule="auto"/>
        <w:jc w:val="both"/>
      </w:pPr>
    </w:p>
    <w:p w:rsidR="000B3209" w:rsidRDefault="000B3209" w:rsidP="006C2F67">
      <w:pPr>
        <w:pStyle w:val="Cmsor1"/>
        <w:numPr>
          <w:ilvl w:val="0"/>
          <w:numId w:val="2"/>
        </w:numPr>
        <w:ind w:left="0" w:firstLine="0"/>
        <w:rPr>
          <w:sz w:val="28"/>
          <w:szCs w:val="28"/>
        </w:rPr>
      </w:pPr>
      <w:bookmarkStart w:id="37" w:name="_Toc481498455"/>
      <w:bookmarkStart w:id="38" w:name="_Toc435194212"/>
      <w:r>
        <w:rPr>
          <w:sz w:val="28"/>
          <w:szCs w:val="28"/>
        </w:rPr>
        <w:t>Kommunikáció</w:t>
      </w:r>
      <w:bookmarkEnd w:id="37"/>
    </w:p>
    <w:p w:rsidR="000B3209" w:rsidRDefault="000B3209" w:rsidP="005C1EFE"/>
    <w:p w:rsidR="00B50A14" w:rsidRPr="004D197F" w:rsidRDefault="00B50A14" w:rsidP="005C1EFE">
      <w:pPr>
        <w:jc w:val="both"/>
        <w:rPr>
          <w:sz w:val="22"/>
          <w:szCs w:val="22"/>
        </w:rPr>
      </w:pPr>
      <w:r w:rsidRPr="004D197F">
        <w:rPr>
          <w:sz w:val="22"/>
          <w:szCs w:val="22"/>
        </w:rPr>
        <w:t xml:space="preserve">A </w:t>
      </w:r>
      <w:r w:rsidR="000B1B9C" w:rsidRPr="004D197F">
        <w:rPr>
          <w:sz w:val="22"/>
          <w:szCs w:val="22"/>
        </w:rPr>
        <w:t>MANK</w:t>
      </w:r>
      <w:r w:rsidRPr="004D197F">
        <w:rPr>
          <w:sz w:val="22"/>
          <w:szCs w:val="22"/>
        </w:rPr>
        <w:t xml:space="preserve"> kommunikációs, PR, kiadói és marketing eszközei segítségével biztosította a Társaság ismertségét, programjai ismertségének növelését.</w:t>
      </w:r>
    </w:p>
    <w:p w:rsidR="00B50A14" w:rsidRPr="004D197F" w:rsidRDefault="00B50A14" w:rsidP="005C1EFE">
      <w:pPr>
        <w:jc w:val="both"/>
        <w:rPr>
          <w:sz w:val="22"/>
          <w:szCs w:val="22"/>
        </w:rPr>
      </w:pPr>
      <w:r w:rsidRPr="004D197F">
        <w:rPr>
          <w:sz w:val="22"/>
          <w:szCs w:val="22"/>
        </w:rPr>
        <w:t xml:space="preserve">A kiállítás megnyitóinkról, programjainkról rendszeresen tudósított az MTI, a Karc FM, a Kossuth Rádió, a Magyar Idők, a Lánchíd Rádió, a Szentendrei Tv, a Civil Rádió. A Magyar Idők például interjút közölt </w:t>
      </w:r>
      <w:proofErr w:type="spellStart"/>
      <w:r w:rsidRPr="004D197F">
        <w:rPr>
          <w:sz w:val="22"/>
          <w:szCs w:val="22"/>
        </w:rPr>
        <w:t>Dan</w:t>
      </w:r>
      <w:proofErr w:type="spellEnd"/>
      <w:r w:rsidRPr="004D197F">
        <w:rPr>
          <w:sz w:val="22"/>
          <w:szCs w:val="22"/>
        </w:rPr>
        <w:t xml:space="preserve"> </w:t>
      </w:r>
      <w:proofErr w:type="spellStart"/>
      <w:r w:rsidRPr="004D197F">
        <w:rPr>
          <w:sz w:val="22"/>
          <w:szCs w:val="22"/>
        </w:rPr>
        <w:t>Reisinger</w:t>
      </w:r>
      <w:proofErr w:type="spellEnd"/>
      <w:r w:rsidRPr="004D197F">
        <w:rPr>
          <w:sz w:val="22"/>
          <w:szCs w:val="22"/>
        </w:rPr>
        <w:t xml:space="preserve"> izraeli tervezőgrafikussal, festő- és szobrászművésszel a szentendrei MANK Galériában rendezett kiállítása kapcsán, Konok Tamás festőművésszel az ugyanitt nyílt tárlata révén a Népszabadság publikált interjút, a Kossuth Rádió bemutatta a Szentendrei Régi Művésztelep múltját, jelenét és jövőjét is. Szakmai magazinok, neves heti- és napilapok adtak hírt 2016 folyamán a </w:t>
      </w:r>
      <w:r w:rsidR="000B1B9C" w:rsidRPr="004D197F">
        <w:rPr>
          <w:sz w:val="22"/>
          <w:szCs w:val="22"/>
        </w:rPr>
        <w:t>MANK</w:t>
      </w:r>
      <w:r w:rsidRPr="004D197F">
        <w:rPr>
          <w:sz w:val="22"/>
          <w:szCs w:val="22"/>
        </w:rPr>
        <w:t xml:space="preserve"> tevékenységéről. Kiállítás megnyitóinkról, budapesti, vidéki és határon túli programjainkról folyamatosan tájékoztattuk a helyi sajtót, akik a rendezvényeket követően szöveges és képi anyagokkal tarkított sajtóanyagot kaptak meg. A </w:t>
      </w:r>
      <w:r w:rsidR="000B1B9C" w:rsidRPr="004D197F">
        <w:rPr>
          <w:sz w:val="22"/>
          <w:szCs w:val="22"/>
        </w:rPr>
        <w:t>MANK</w:t>
      </w:r>
      <w:r w:rsidRPr="004D197F">
        <w:rPr>
          <w:sz w:val="22"/>
          <w:szCs w:val="22"/>
        </w:rPr>
        <w:t xml:space="preserve"> elsősorban a több száz újságírói elérhetőséget tartalmazó listáján keresztül tájékoztatta a sajtó képviselőit.</w:t>
      </w:r>
    </w:p>
    <w:p w:rsidR="00B50A14" w:rsidRPr="004D197F" w:rsidRDefault="00B50A14" w:rsidP="005C1EFE">
      <w:pPr>
        <w:jc w:val="both"/>
        <w:rPr>
          <w:sz w:val="22"/>
          <w:szCs w:val="22"/>
        </w:rPr>
      </w:pPr>
      <w:r w:rsidRPr="004D197F">
        <w:rPr>
          <w:sz w:val="22"/>
          <w:szCs w:val="22"/>
        </w:rPr>
        <w:t xml:space="preserve">A </w:t>
      </w:r>
      <w:r w:rsidR="000B1B9C" w:rsidRPr="004D197F">
        <w:rPr>
          <w:sz w:val="22"/>
          <w:szCs w:val="22"/>
        </w:rPr>
        <w:t>MANK</w:t>
      </w:r>
      <w:r w:rsidRPr="004D197F">
        <w:rPr>
          <w:sz w:val="22"/>
          <w:szCs w:val="22"/>
        </w:rPr>
        <w:t xml:space="preserve"> kommunikációs tevékenységét a Nemzeti Kommunikációs Hivatal működésével összhangban végezte, bejelentve, engedélyeztetve a kommunikációs tárgyú szerződéseket. </w:t>
      </w:r>
    </w:p>
    <w:p w:rsidR="00B50A14" w:rsidRPr="00B50A14" w:rsidRDefault="00846A70" w:rsidP="005C1EFE">
      <w:pPr>
        <w:pStyle w:val="Cmsor2"/>
        <w:rPr>
          <w:rFonts w:ascii="Arial" w:hAnsi="Arial" w:cs="Arial"/>
          <w:i w:val="0"/>
          <w:lang w:val="hu-HU"/>
        </w:rPr>
      </w:pPr>
      <w:bookmarkStart w:id="39" w:name="_Toc478461445"/>
      <w:bookmarkStart w:id="40" w:name="_Toc481498456"/>
      <w:r>
        <w:rPr>
          <w:rFonts w:ascii="Arial" w:hAnsi="Arial" w:cs="Arial"/>
          <w:i w:val="0"/>
          <w:lang w:val="hu-HU"/>
        </w:rPr>
        <w:t>XII</w:t>
      </w:r>
      <w:r w:rsidR="00B50A14" w:rsidRPr="00B50A14">
        <w:rPr>
          <w:rFonts w:ascii="Arial" w:hAnsi="Arial" w:cs="Arial"/>
          <w:i w:val="0"/>
          <w:lang w:val="hu-HU"/>
        </w:rPr>
        <w:t>.1. KULTÚRA.</w:t>
      </w:r>
      <w:proofErr w:type="gramStart"/>
      <w:r w:rsidR="00B50A14" w:rsidRPr="00B50A14">
        <w:rPr>
          <w:rFonts w:ascii="Arial" w:hAnsi="Arial" w:cs="Arial"/>
          <w:i w:val="0"/>
          <w:lang w:val="hu-HU"/>
        </w:rPr>
        <w:t>HU</w:t>
      </w:r>
      <w:bookmarkEnd w:id="39"/>
      <w:bookmarkEnd w:id="40"/>
      <w:proofErr w:type="gramEnd"/>
    </w:p>
    <w:p w:rsidR="00B50A14" w:rsidRDefault="00B50A14" w:rsidP="005C1EFE">
      <w:pPr>
        <w:spacing w:line="360" w:lineRule="auto"/>
        <w:jc w:val="both"/>
        <w:rPr>
          <w:rFonts w:ascii="Book Antiqua" w:hAnsi="Book Antiqua" w:cs="Arial"/>
          <w:sz w:val="20"/>
          <w:szCs w:val="20"/>
        </w:rPr>
      </w:pPr>
    </w:p>
    <w:p w:rsidR="00B50A14" w:rsidRPr="00CE3ED4" w:rsidRDefault="00B50A14" w:rsidP="005C1EFE">
      <w:pPr>
        <w:jc w:val="both"/>
        <w:rPr>
          <w:sz w:val="22"/>
          <w:szCs w:val="22"/>
        </w:rPr>
      </w:pPr>
      <w:r w:rsidRPr="00CE3ED4">
        <w:rPr>
          <w:sz w:val="22"/>
          <w:szCs w:val="22"/>
        </w:rPr>
        <w:t xml:space="preserve">A </w:t>
      </w:r>
      <w:r w:rsidR="000B1B9C" w:rsidRPr="00CE3ED4">
        <w:rPr>
          <w:sz w:val="22"/>
          <w:szCs w:val="22"/>
        </w:rPr>
        <w:t>MANK</w:t>
      </w:r>
      <w:r w:rsidRPr="00CE3ED4">
        <w:rPr>
          <w:sz w:val="22"/>
          <w:szCs w:val="22"/>
        </w:rPr>
        <w:t xml:space="preserve"> gondozásában álló Kultúra</w:t>
      </w:r>
      <w:proofErr w:type="gramStart"/>
      <w:r w:rsidRPr="00CE3ED4">
        <w:rPr>
          <w:sz w:val="22"/>
          <w:szCs w:val="22"/>
        </w:rPr>
        <w:t>.hu</w:t>
      </w:r>
      <w:proofErr w:type="gramEnd"/>
      <w:r w:rsidRPr="00CE3ED4">
        <w:rPr>
          <w:sz w:val="22"/>
          <w:szCs w:val="22"/>
        </w:rPr>
        <w:t xml:space="preserve"> (</w:t>
      </w:r>
      <w:hyperlink r:id="rId21" w:history="1">
        <w:r w:rsidRPr="00CE3ED4">
          <w:rPr>
            <w:sz w:val="22"/>
            <w:szCs w:val="22"/>
          </w:rPr>
          <w:t>www.kultura.hu</w:t>
        </w:r>
      </w:hyperlink>
      <w:r w:rsidRPr="00CE3ED4">
        <w:rPr>
          <w:sz w:val="22"/>
          <w:szCs w:val="22"/>
        </w:rPr>
        <w:t xml:space="preserve">) oldalon a magyar kulturális élet legjelentősebb művészeivel készültek interjúk, születtek tudósítások, portrék, beszámolók. A portál a színház, a film, a zene, az irodalom és a képzőművészet területén kiemelten foglalkozott és foglalkozik a Kultúráért Felelős Államtitkárság híreivel, bemutatva az ország sokszínű kulturális tevékenységét. </w:t>
      </w:r>
    </w:p>
    <w:p w:rsidR="00B50A14" w:rsidRPr="00CE3ED4" w:rsidRDefault="00B50A14" w:rsidP="005C1EFE">
      <w:pPr>
        <w:jc w:val="both"/>
        <w:rPr>
          <w:sz w:val="22"/>
          <w:szCs w:val="22"/>
        </w:rPr>
      </w:pPr>
      <w:r w:rsidRPr="00CE3ED4">
        <w:rPr>
          <w:sz w:val="22"/>
          <w:szCs w:val="22"/>
        </w:rPr>
        <w:t>A Kultúra.</w:t>
      </w:r>
      <w:proofErr w:type="gramStart"/>
      <w:r w:rsidRPr="00CE3ED4">
        <w:rPr>
          <w:sz w:val="22"/>
          <w:szCs w:val="22"/>
        </w:rPr>
        <w:t>hu</w:t>
      </w:r>
      <w:proofErr w:type="gramEnd"/>
      <w:r w:rsidRPr="00CE3ED4">
        <w:rPr>
          <w:sz w:val="22"/>
          <w:szCs w:val="22"/>
        </w:rPr>
        <w:t xml:space="preserve"> felület munkatársai részt vettek az Emberi Erőforrások Minisztériuma Kultúráért Felelős Államtitkársága rendezvényein, ahogy a budapesti, a tudósítók éppúgy a vidéki rendezvényeken is jelen voltak. Az elkészült anyagokat, különösen a képi anyagokat a Kultúráért Felelős Államtitkárság fel is használta felületein, többek között a www.kormany.hu oldalon. </w:t>
      </w:r>
    </w:p>
    <w:p w:rsidR="000B3209" w:rsidRPr="000B3209" w:rsidRDefault="000B3209" w:rsidP="005C1EFE"/>
    <w:p w:rsidR="009755FA" w:rsidRDefault="009755FA" w:rsidP="006C2F67">
      <w:pPr>
        <w:pStyle w:val="Cmsor1"/>
        <w:numPr>
          <w:ilvl w:val="0"/>
          <w:numId w:val="2"/>
        </w:numPr>
        <w:ind w:left="0" w:firstLine="0"/>
        <w:rPr>
          <w:sz w:val="28"/>
          <w:szCs w:val="28"/>
        </w:rPr>
      </w:pPr>
      <w:bookmarkStart w:id="41" w:name="_Toc481498457"/>
      <w:r>
        <w:rPr>
          <w:sz w:val="28"/>
          <w:szCs w:val="28"/>
        </w:rPr>
        <w:t>Foglalkoztatás, Szervezet</w:t>
      </w:r>
      <w:bookmarkEnd w:id="41"/>
    </w:p>
    <w:p w:rsidR="009755FA" w:rsidRDefault="009755FA" w:rsidP="005C1EFE"/>
    <w:p w:rsidR="004C069B" w:rsidRPr="00CE3ED4" w:rsidRDefault="004C069B" w:rsidP="005C1EFE">
      <w:pPr>
        <w:jc w:val="both"/>
        <w:rPr>
          <w:sz w:val="22"/>
          <w:szCs w:val="22"/>
        </w:rPr>
      </w:pPr>
      <w:r w:rsidRPr="00CE3ED4">
        <w:rPr>
          <w:sz w:val="22"/>
          <w:szCs w:val="22"/>
        </w:rPr>
        <w:t>A Társaságot az ügyvezető igazgató vezeti, aki használhatja a főigazgatói címet, az Alapító által kijelölt háromtagú Felügyelő Bizottság ellenőrzésével.</w:t>
      </w:r>
    </w:p>
    <w:p w:rsidR="000A1F21" w:rsidRPr="00CE3ED4" w:rsidRDefault="000A1F21" w:rsidP="005C1EFE">
      <w:pPr>
        <w:jc w:val="both"/>
        <w:rPr>
          <w:sz w:val="22"/>
          <w:szCs w:val="22"/>
        </w:rPr>
      </w:pPr>
      <w:r w:rsidRPr="00CE3ED4">
        <w:rPr>
          <w:sz w:val="22"/>
          <w:szCs w:val="22"/>
        </w:rPr>
        <w:t>A Gazdasági igazgató feladata - hogy az ügyvezető igazgató iránymutatásai alapján, annak munkájának támogatásával – a Társaság összes gazdasági folyamatát és pénzügyeit irányítsa.</w:t>
      </w:r>
    </w:p>
    <w:p w:rsidR="004C069B" w:rsidRPr="00CE3ED4" w:rsidRDefault="004C069B" w:rsidP="005C1EFE">
      <w:pPr>
        <w:jc w:val="both"/>
        <w:rPr>
          <w:sz w:val="22"/>
          <w:szCs w:val="22"/>
        </w:rPr>
      </w:pPr>
      <w:r w:rsidRPr="00CE3ED4">
        <w:rPr>
          <w:sz w:val="22"/>
          <w:szCs w:val="22"/>
        </w:rPr>
        <w:t>A Stratégai igazgató feladata hogy részt vegyen a Társaság irányításában, irányítsa a Kommunikációs, Szolgáltatási és Műszaki igazgatók munkáját.</w:t>
      </w:r>
    </w:p>
    <w:p w:rsidR="004C069B" w:rsidRPr="00CE3ED4" w:rsidRDefault="004C069B" w:rsidP="005C1EFE">
      <w:pPr>
        <w:jc w:val="both"/>
        <w:rPr>
          <w:sz w:val="22"/>
          <w:szCs w:val="22"/>
        </w:rPr>
      </w:pPr>
      <w:r w:rsidRPr="00CE3ED4">
        <w:rPr>
          <w:sz w:val="22"/>
          <w:szCs w:val="22"/>
        </w:rPr>
        <w:t>A Kommunikációs igazgató feladatát képezi a Társaság kommunikációs, PR, kiadói és marketing feladatainak irányítása. Feladata a kultúra.</w:t>
      </w:r>
      <w:proofErr w:type="gramStart"/>
      <w:r w:rsidRPr="00CE3ED4">
        <w:rPr>
          <w:sz w:val="22"/>
          <w:szCs w:val="22"/>
        </w:rPr>
        <w:t>hu</w:t>
      </w:r>
      <w:proofErr w:type="gramEnd"/>
      <w:r w:rsidRPr="00CE3ED4">
        <w:rPr>
          <w:sz w:val="22"/>
          <w:szCs w:val="22"/>
        </w:rPr>
        <w:t xml:space="preserve"> kulturális portálhoz kapcsolódó főszerkesztői feladatok és egyéb a tartalomfeltöltéshez kapcsolódó feladatok ellátása.</w:t>
      </w:r>
    </w:p>
    <w:p w:rsidR="004C069B" w:rsidRPr="00CE3ED4" w:rsidRDefault="004C069B" w:rsidP="005C1EFE">
      <w:pPr>
        <w:jc w:val="both"/>
        <w:rPr>
          <w:sz w:val="22"/>
          <w:szCs w:val="22"/>
        </w:rPr>
      </w:pPr>
      <w:r w:rsidRPr="00CE3ED4">
        <w:rPr>
          <w:sz w:val="22"/>
          <w:szCs w:val="22"/>
        </w:rPr>
        <w:t xml:space="preserve">A Társaság </w:t>
      </w:r>
      <w:proofErr w:type="spellStart"/>
      <w:r w:rsidRPr="00CE3ED4">
        <w:rPr>
          <w:sz w:val="22"/>
          <w:szCs w:val="22"/>
        </w:rPr>
        <w:t>alkotóművészetet</w:t>
      </w:r>
      <w:proofErr w:type="spellEnd"/>
      <w:r w:rsidRPr="00CE3ED4">
        <w:rPr>
          <w:sz w:val="22"/>
          <w:szCs w:val="22"/>
        </w:rPr>
        <w:t xml:space="preserve"> és alkotóművészeket támogató szolgáltatásainak irányítása a Szolgáltatási igazgató feladata.</w:t>
      </w:r>
    </w:p>
    <w:p w:rsidR="004C069B" w:rsidRPr="00CE3ED4" w:rsidRDefault="004C069B" w:rsidP="005C1EFE">
      <w:pPr>
        <w:jc w:val="both"/>
        <w:rPr>
          <w:sz w:val="22"/>
          <w:szCs w:val="22"/>
        </w:rPr>
      </w:pPr>
      <w:r w:rsidRPr="00CE3ED4">
        <w:rPr>
          <w:sz w:val="22"/>
          <w:szCs w:val="22"/>
        </w:rPr>
        <w:t xml:space="preserve">A Műszaki igazgató feladatát a Társaság tulajdonában vagy kezelésében lévő ingatlanok ingatlankezelési és üzemeltetési, továbbá a </w:t>
      </w:r>
      <w:proofErr w:type="spellStart"/>
      <w:r w:rsidRPr="00CE3ED4">
        <w:rPr>
          <w:sz w:val="22"/>
          <w:szCs w:val="22"/>
        </w:rPr>
        <w:t>gesztorálási</w:t>
      </w:r>
      <w:proofErr w:type="spellEnd"/>
      <w:r w:rsidRPr="00CE3ED4">
        <w:rPr>
          <w:sz w:val="22"/>
          <w:szCs w:val="22"/>
        </w:rPr>
        <w:t xml:space="preserve"> feladatok összefogása és irányítása képezi.</w:t>
      </w:r>
    </w:p>
    <w:p w:rsidR="004C069B" w:rsidRPr="00CE3ED4" w:rsidRDefault="004C069B" w:rsidP="005C1EFE">
      <w:pPr>
        <w:jc w:val="both"/>
        <w:rPr>
          <w:sz w:val="22"/>
          <w:szCs w:val="22"/>
        </w:rPr>
      </w:pPr>
      <w:r w:rsidRPr="00CE3ED4">
        <w:rPr>
          <w:sz w:val="22"/>
          <w:szCs w:val="22"/>
        </w:rPr>
        <w:t xml:space="preserve">A Társaság átlagos statisztikai létszáma 2016-ban 57 fő volt. </w:t>
      </w:r>
    </w:p>
    <w:p w:rsidR="00574D0D" w:rsidRPr="00CE3ED4" w:rsidRDefault="00574D0D" w:rsidP="005C1EFE">
      <w:pPr>
        <w:jc w:val="both"/>
        <w:rPr>
          <w:sz w:val="22"/>
          <w:szCs w:val="22"/>
        </w:rPr>
      </w:pPr>
    </w:p>
    <w:p w:rsidR="00574D0D" w:rsidRPr="00CE3ED4" w:rsidRDefault="00574D0D" w:rsidP="005C1EFE">
      <w:pPr>
        <w:jc w:val="both"/>
        <w:rPr>
          <w:sz w:val="22"/>
          <w:szCs w:val="22"/>
        </w:rPr>
      </w:pPr>
      <w:r w:rsidRPr="00CE3ED4">
        <w:rPr>
          <w:sz w:val="22"/>
          <w:szCs w:val="22"/>
        </w:rPr>
        <w:t>2017-ben az állandó feladatok elvégzése érdekében 80 fő összlétszámot tervezünk.</w:t>
      </w:r>
    </w:p>
    <w:p w:rsidR="00574D0D" w:rsidRPr="00CE3ED4" w:rsidRDefault="00574D0D" w:rsidP="005C1EFE">
      <w:pPr>
        <w:jc w:val="both"/>
        <w:rPr>
          <w:sz w:val="22"/>
          <w:szCs w:val="22"/>
        </w:rPr>
      </w:pPr>
      <w:r w:rsidRPr="00CE3ED4">
        <w:rPr>
          <w:sz w:val="22"/>
          <w:szCs w:val="22"/>
        </w:rPr>
        <w:lastRenderedPageBreak/>
        <w:t>A Kultúra.</w:t>
      </w:r>
      <w:proofErr w:type="gramStart"/>
      <w:r w:rsidRPr="00CE3ED4">
        <w:rPr>
          <w:sz w:val="22"/>
          <w:szCs w:val="22"/>
        </w:rPr>
        <w:t>hu</w:t>
      </w:r>
      <w:proofErr w:type="gramEnd"/>
      <w:r w:rsidRPr="00CE3ED4">
        <w:rPr>
          <w:sz w:val="22"/>
          <w:szCs w:val="22"/>
        </w:rPr>
        <w:t xml:space="preserve"> saját gyártásban való működtetésével szükségessé vált a létszámot hét fővel kiegészíteni, továbbá a Szigligeti, Zsennyei és Hódmezővásárhelyi Alkotóházakba 1-1 fő felvétele szükséges a kertészeti, karbantartói feladatokra, valamint a műszaki igazgatóság megnövekedett feladataira való tekintettel további 1 fő felvételével tervezünk.</w:t>
      </w:r>
    </w:p>
    <w:p w:rsidR="000A1F21" w:rsidRPr="00CE3ED4" w:rsidRDefault="00574D0D" w:rsidP="005C1EFE">
      <w:pPr>
        <w:jc w:val="both"/>
        <w:rPr>
          <w:sz w:val="22"/>
          <w:szCs w:val="22"/>
        </w:rPr>
      </w:pPr>
      <w:r w:rsidRPr="00CE3ED4">
        <w:rPr>
          <w:sz w:val="22"/>
          <w:szCs w:val="22"/>
        </w:rPr>
        <w:t>A bérgazdálkodás tervezésekor figyelembe vettük a várható minimál bér és a garantált bérminimum változását</w:t>
      </w:r>
      <w:r w:rsidR="000A1F21" w:rsidRPr="00CE3ED4">
        <w:rPr>
          <w:sz w:val="22"/>
          <w:szCs w:val="22"/>
        </w:rPr>
        <w:t>.</w:t>
      </w:r>
    </w:p>
    <w:p w:rsidR="00574D0D" w:rsidRPr="00CE3ED4" w:rsidRDefault="00574D0D" w:rsidP="005C1EFE">
      <w:pPr>
        <w:jc w:val="both"/>
        <w:rPr>
          <w:sz w:val="22"/>
          <w:szCs w:val="22"/>
        </w:rPr>
      </w:pPr>
      <w:r w:rsidRPr="00CE3ED4">
        <w:rPr>
          <w:sz w:val="22"/>
          <w:szCs w:val="22"/>
        </w:rPr>
        <w:t>Társaságunkat a tulajdonosi jogokat gyakorló minisztérium (EMMI) minden évben újabb közfeladatok ellátásával bízza meg, melyet továbbra is, és többségében a meglévő személyi apparátus lát el. Ezen többletfeladatok ellátására bérkorrekció, bérkiegészítés került tervezésre.</w:t>
      </w:r>
    </w:p>
    <w:p w:rsidR="00574D0D" w:rsidRPr="00CE3ED4" w:rsidRDefault="00574D0D" w:rsidP="005C1EFE">
      <w:pPr>
        <w:jc w:val="both"/>
        <w:rPr>
          <w:sz w:val="22"/>
          <w:szCs w:val="22"/>
        </w:rPr>
      </w:pPr>
      <w:r w:rsidRPr="00CE3ED4">
        <w:rPr>
          <w:sz w:val="22"/>
          <w:szCs w:val="22"/>
        </w:rPr>
        <w:t>A feladatok év közbeni változásával személyi változások is történnek, ezzel kapcsolatos többletkiadások keletkeznek. A feladatok ellátása érdekében keletkező túlórák, műszak és éjszakai pótlékok az idevonatkozó jogszabályi előírásoknak megfelelően kerültek tervezésre.</w:t>
      </w:r>
    </w:p>
    <w:p w:rsidR="006C2F67" w:rsidRDefault="006C2F67">
      <w:pPr>
        <w:spacing w:after="200" w:line="276" w:lineRule="auto"/>
        <w:rPr>
          <w:rFonts w:ascii="Arial" w:hAnsi="Arial" w:cs="Arial"/>
          <w:sz w:val="22"/>
          <w:szCs w:val="22"/>
        </w:rPr>
      </w:pPr>
    </w:p>
    <w:p w:rsidR="000D52A1" w:rsidRDefault="00374F2B" w:rsidP="006C2F67">
      <w:pPr>
        <w:pStyle w:val="Cmsor1"/>
        <w:numPr>
          <w:ilvl w:val="0"/>
          <w:numId w:val="2"/>
        </w:numPr>
        <w:ind w:left="0" w:firstLine="0"/>
        <w:rPr>
          <w:sz w:val="28"/>
          <w:szCs w:val="28"/>
        </w:rPr>
      </w:pPr>
      <w:bookmarkStart w:id="42" w:name="_Toc481498458"/>
      <w:r w:rsidRPr="00456EF1">
        <w:rPr>
          <w:sz w:val="28"/>
          <w:szCs w:val="28"/>
        </w:rPr>
        <w:t>F</w:t>
      </w:r>
      <w:r w:rsidR="000D52A1" w:rsidRPr="00456EF1">
        <w:rPr>
          <w:sz w:val="28"/>
          <w:szCs w:val="28"/>
        </w:rPr>
        <w:t>elvázolt tevékenységek és célok összefoglalása</w:t>
      </w:r>
      <w:bookmarkEnd w:id="38"/>
      <w:bookmarkEnd w:id="42"/>
    </w:p>
    <w:p w:rsidR="00CE3ED4" w:rsidRPr="00CE3ED4" w:rsidRDefault="00CE3ED4" w:rsidP="00CE3ED4"/>
    <w:p w:rsidR="000D52A1" w:rsidRPr="00CE3ED4" w:rsidRDefault="000D52A1" w:rsidP="005C1EFE">
      <w:pPr>
        <w:jc w:val="both"/>
        <w:rPr>
          <w:sz w:val="22"/>
          <w:szCs w:val="22"/>
        </w:rPr>
      </w:pPr>
      <w:r w:rsidRPr="00CE3ED4">
        <w:rPr>
          <w:sz w:val="22"/>
          <w:szCs w:val="22"/>
        </w:rPr>
        <w:t xml:space="preserve">A </w:t>
      </w:r>
      <w:r w:rsidR="00CF6AB2" w:rsidRPr="00CE3ED4">
        <w:rPr>
          <w:sz w:val="22"/>
          <w:szCs w:val="22"/>
        </w:rPr>
        <w:t>T</w:t>
      </w:r>
      <w:r w:rsidRPr="00CE3ED4">
        <w:rPr>
          <w:sz w:val="22"/>
          <w:szCs w:val="22"/>
        </w:rPr>
        <w:t xml:space="preserve">ársaság a jövőben is az alkotóművészet és az alkotóművészek szolgálatában áll. Ennek érdekében felelősen és lehetőség szerint a legnagyobb kihasználtsággal üzemelteti ingatlanjait, fejlesztéseket végez és szolgáltatásokat nyújt az alkotóművészek számára. </w:t>
      </w:r>
    </w:p>
    <w:p w:rsidR="00AB58FB" w:rsidRPr="00CE3ED4" w:rsidRDefault="00AB58FB" w:rsidP="005C1EFE">
      <w:pPr>
        <w:jc w:val="both"/>
        <w:rPr>
          <w:sz w:val="22"/>
          <w:szCs w:val="22"/>
        </w:rPr>
      </w:pPr>
      <w:r w:rsidRPr="00CE3ED4">
        <w:rPr>
          <w:sz w:val="22"/>
          <w:szCs w:val="22"/>
        </w:rPr>
        <w:t xml:space="preserve">Megfelelő források esetén a Társaság ingatlan-felújítási programtervei teljesülhetnek, így </w:t>
      </w:r>
      <w:r w:rsidR="006A3DE9" w:rsidRPr="00CE3ED4">
        <w:rPr>
          <w:sz w:val="22"/>
          <w:szCs w:val="22"/>
        </w:rPr>
        <w:t>2020</w:t>
      </w:r>
      <w:r w:rsidR="004F4AB9" w:rsidRPr="00CE3ED4">
        <w:rPr>
          <w:sz w:val="22"/>
          <w:szCs w:val="22"/>
        </w:rPr>
        <w:t>-ra</w:t>
      </w:r>
      <w:r w:rsidRPr="00CE3ED4">
        <w:rPr>
          <w:sz w:val="22"/>
          <w:szCs w:val="22"/>
        </w:rPr>
        <w:t xml:space="preserve"> kívül - belül gépészettel és kerttel teljesen felújított alkotóházai lehetnek a Társaságnak Szigligeten, Hódmezővásárhelyen, Zsennyén és Héderváron, továbbá teljesen felújított művésztelepei: Szentendrén, Hódmezővásárhelyen, Kecskeméten</w:t>
      </w:r>
      <w:r w:rsidR="00DB1FAD" w:rsidRPr="00CE3ED4">
        <w:rPr>
          <w:sz w:val="22"/>
          <w:szCs w:val="22"/>
        </w:rPr>
        <w:t>, Galyatetőn és Mártélyon.</w:t>
      </w:r>
    </w:p>
    <w:p w:rsidR="002E3F8D" w:rsidRPr="00CE3ED4" w:rsidRDefault="002E3F8D" w:rsidP="005C1EFE">
      <w:pPr>
        <w:jc w:val="both"/>
        <w:rPr>
          <w:sz w:val="22"/>
          <w:szCs w:val="22"/>
        </w:rPr>
      </w:pPr>
      <w:r w:rsidRPr="00CE3ED4">
        <w:rPr>
          <w:sz w:val="22"/>
          <w:szCs w:val="22"/>
        </w:rPr>
        <w:t>Ingatlanüzemeltetésben szerzett tapasztalatok alapján a társaság a Fővárosi Roma Kulturális és Módszertani Oktatási Központ létrehozását is koordinálja, amiben eddig megszerzett tapasztalatait továbbra is szeretné kamatoztatni.</w:t>
      </w:r>
    </w:p>
    <w:p w:rsidR="00E705DF" w:rsidRPr="00CE3ED4" w:rsidRDefault="00E705DF" w:rsidP="005C1EFE">
      <w:pPr>
        <w:jc w:val="both"/>
        <w:rPr>
          <w:sz w:val="22"/>
          <w:szCs w:val="22"/>
        </w:rPr>
      </w:pPr>
      <w:r w:rsidRPr="00CE3ED4">
        <w:rPr>
          <w:sz w:val="22"/>
          <w:szCs w:val="22"/>
        </w:rPr>
        <w:t xml:space="preserve">A Társaság szakmai tevékenységének elvárt eredménye, hogy minél több magas színvonalú művészeti alkotás létrejöttének támogatása valósuljon meg. A Társaság művészeti szolgáltatások rendszere, mely együttműködésre épül, így az egyéni szolgáltatások esetén „ellenszolgáltatásokat” kap a </w:t>
      </w:r>
      <w:r w:rsidR="000B1B9C" w:rsidRPr="00CE3ED4">
        <w:rPr>
          <w:sz w:val="22"/>
          <w:szCs w:val="22"/>
        </w:rPr>
        <w:t>MANK</w:t>
      </w:r>
      <w:r w:rsidRPr="00CE3ED4">
        <w:rPr>
          <w:sz w:val="22"/>
          <w:szCs w:val="22"/>
        </w:rPr>
        <w:t xml:space="preserve">, azaz </w:t>
      </w:r>
      <w:r w:rsidR="00DB1FAD" w:rsidRPr="00CE3ED4">
        <w:rPr>
          <w:sz w:val="22"/>
          <w:szCs w:val="22"/>
        </w:rPr>
        <w:t>például, hogy</w:t>
      </w:r>
      <w:r w:rsidRPr="00CE3ED4">
        <w:rPr>
          <w:sz w:val="22"/>
          <w:szCs w:val="22"/>
        </w:rPr>
        <w:t xml:space="preserve"> egy lejárt műterem használati időszak után a művész zsűrizett műalkotásainak egy része a Társaság tulajdonában maradhat. Ilyen esetekben „mérhetőek” a közvetlen eredmények, más szolgáltatások esetében a művésztársadalom elégedettsége lehet egyfajta „mérőszám”. Az eredményesség és az elvárt eredmények éppen ezért a minél szélesebb közönség elérésben és hatékonyságot tükröző pénzügyi mutatókban van.</w:t>
      </w:r>
    </w:p>
    <w:p w:rsidR="00E705DF" w:rsidRPr="00CE3ED4" w:rsidRDefault="00E705DF" w:rsidP="005C1EFE">
      <w:pPr>
        <w:jc w:val="both"/>
        <w:rPr>
          <w:sz w:val="22"/>
          <w:szCs w:val="22"/>
        </w:rPr>
      </w:pPr>
      <w:r w:rsidRPr="00CE3ED4">
        <w:rPr>
          <w:sz w:val="22"/>
          <w:szCs w:val="22"/>
        </w:rPr>
        <w:t>A saját bevételt termelő eredmények természetesen a pénzügyi mutatókban, azaz a forgalomnövekedésben mérhetőek.</w:t>
      </w:r>
    </w:p>
    <w:p w:rsidR="00CF56BB" w:rsidRPr="00CE3ED4" w:rsidRDefault="00CF56BB" w:rsidP="005C1EFE">
      <w:pPr>
        <w:jc w:val="both"/>
        <w:rPr>
          <w:sz w:val="22"/>
          <w:szCs w:val="22"/>
        </w:rPr>
      </w:pPr>
      <w:r w:rsidRPr="00CE3ED4">
        <w:rPr>
          <w:sz w:val="22"/>
          <w:szCs w:val="22"/>
        </w:rPr>
        <w:t xml:space="preserve">A Társaság célja, hogy az általa nyújtott szolgáltatások a magyar művésztársadalom minél szélesebb köréhez eljussanak. A </w:t>
      </w:r>
      <w:r w:rsidR="000B1B9C" w:rsidRPr="00CE3ED4">
        <w:rPr>
          <w:sz w:val="22"/>
          <w:szCs w:val="22"/>
        </w:rPr>
        <w:t>MANK</w:t>
      </w:r>
      <w:r w:rsidRPr="00CE3ED4">
        <w:rPr>
          <w:sz w:val="22"/>
          <w:szCs w:val="22"/>
        </w:rPr>
        <w:t xml:space="preserve"> működési rendszere együttműködésre, és kölcsönösségre épülő, szolgáltatási és támogatási rendszert jelent.</w:t>
      </w:r>
    </w:p>
    <w:p w:rsidR="006F743D" w:rsidRPr="00CE3ED4" w:rsidRDefault="006F743D" w:rsidP="005C1EFE">
      <w:pPr>
        <w:jc w:val="both"/>
        <w:rPr>
          <w:sz w:val="22"/>
          <w:szCs w:val="22"/>
        </w:rPr>
      </w:pPr>
      <w:r w:rsidRPr="00CE3ED4">
        <w:rPr>
          <w:sz w:val="22"/>
          <w:szCs w:val="22"/>
        </w:rPr>
        <w:t xml:space="preserve">A </w:t>
      </w:r>
      <w:proofErr w:type="gramStart"/>
      <w:r w:rsidRPr="00CE3ED4">
        <w:rPr>
          <w:sz w:val="22"/>
          <w:szCs w:val="22"/>
        </w:rPr>
        <w:t>Társaság támogatási</w:t>
      </w:r>
      <w:proofErr w:type="gramEnd"/>
      <w:r w:rsidRPr="00CE3ED4">
        <w:rPr>
          <w:sz w:val="22"/>
          <w:szCs w:val="22"/>
        </w:rPr>
        <w:t xml:space="preserve"> és szolgáltatási együttműködésre és kölcsönösségre épül, azaz a szervezet által nyújtott támogatások nem automatikusak, nem normatív jellegűek.</w:t>
      </w:r>
    </w:p>
    <w:p w:rsidR="006F743D" w:rsidRPr="00CE3ED4" w:rsidRDefault="006F743D" w:rsidP="005C1EFE">
      <w:pPr>
        <w:jc w:val="both"/>
        <w:rPr>
          <w:sz w:val="22"/>
          <w:szCs w:val="22"/>
        </w:rPr>
      </w:pPr>
      <w:r w:rsidRPr="00CE3ED4">
        <w:rPr>
          <w:sz w:val="22"/>
          <w:szCs w:val="22"/>
        </w:rPr>
        <w:t xml:space="preserve">A Társaság szolgáltatásai folyamatosak, bizonyos esetekben pl. alkotóházaknál vannak </w:t>
      </w:r>
      <w:r w:rsidR="00AE3F09" w:rsidRPr="00CE3ED4">
        <w:rPr>
          <w:sz w:val="22"/>
          <w:szCs w:val="22"/>
        </w:rPr>
        <w:t>jobban</w:t>
      </w:r>
      <w:r w:rsidRPr="00CE3ED4">
        <w:rPr>
          <w:sz w:val="22"/>
          <w:szCs w:val="22"/>
        </w:rPr>
        <w:t xml:space="preserve"> kihasznált időszakok, éppen ezért a szolgáltatások időbeli ütemezése az igények jelentkezésétől függ, de ez a tervezett működési rendszerrel, humánerővel és infrastruktúrával kiszolgálható.</w:t>
      </w:r>
    </w:p>
    <w:p w:rsidR="00F868C6" w:rsidRPr="00CE3ED4" w:rsidRDefault="00F868C6" w:rsidP="005C1EFE">
      <w:pPr>
        <w:jc w:val="both"/>
        <w:rPr>
          <w:sz w:val="22"/>
          <w:szCs w:val="22"/>
        </w:rPr>
      </w:pPr>
      <w:r w:rsidRPr="00CE3ED4">
        <w:rPr>
          <w:sz w:val="22"/>
          <w:szCs w:val="22"/>
        </w:rPr>
        <w:t xml:space="preserve">A fő tevékenység ár-minőség viszonylata alapján a </w:t>
      </w:r>
      <w:r w:rsidR="000B1B9C" w:rsidRPr="00CE3ED4">
        <w:rPr>
          <w:sz w:val="22"/>
          <w:szCs w:val="22"/>
        </w:rPr>
        <w:t>MANK</w:t>
      </w:r>
      <w:r w:rsidRPr="00CE3ED4">
        <w:rPr>
          <w:sz w:val="22"/>
          <w:szCs w:val="22"/>
        </w:rPr>
        <w:t xml:space="preserve"> az országban egyedülálló módon képes a megkapott erőforrásokat, az Alapító Okiratban foglaltakkal összhangban, az üzleti tervében meghatározott célok elérése érdekében hatékonyan koncentrálni. A Társaságnak a magyar művésztársadalom legnagyobb megelégedésére, a tervezett fejlesztések, átalakítások megvalósításával, az árszínvonal közösségi elfogadottságát nem kockáztatva célja összegyűjteni azokat a külső forrásokat, amelyek segítségével tovább bővíthető és javítható a szolgáltatások kínálata és az igénybevételük portfóliója.</w:t>
      </w:r>
    </w:p>
    <w:p w:rsidR="009B27D2" w:rsidRDefault="009B27D2">
      <w:pPr>
        <w:spacing w:after="200" w:line="276" w:lineRule="auto"/>
        <w:rPr>
          <w:rFonts w:ascii="Arial" w:hAnsi="Arial" w:cs="Arial"/>
          <w:sz w:val="22"/>
          <w:szCs w:val="22"/>
        </w:rPr>
      </w:pPr>
      <w:r>
        <w:rPr>
          <w:rFonts w:ascii="Arial" w:hAnsi="Arial" w:cs="Arial"/>
          <w:sz w:val="22"/>
          <w:szCs w:val="22"/>
        </w:rPr>
        <w:br w:type="page"/>
      </w:r>
    </w:p>
    <w:p w:rsidR="00923FAC" w:rsidRPr="00EA4747" w:rsidRDefault="00923FAC" w:rsidP="005C1EFE">
      <w:pPr>
        <w:jc w:val="both"/>
        <w:rPr>
          <w:rFonts w:ascii="Arial" w:hAnsi="Arial" w:cs="Arial"/>
          <w:sz w:val="22"/>
          <w:szCs w:val="22"/>
        </w:rPr>
      </w:pPr>
    </w:p>
    <w:p w:rsidR="00923FAC" w:rsidRPr="00C012A5" w:rsidRDefault="00923FAC" w:rsidP="00CE3ED4">
      <w:pPr>
        <w:pStyle w:val="Cmsor1"/>
        <w:numPr>
          <w:ilvl w:val="0"/>
          <w:numId w:val="2"/>
        </w:numPr>
        <w:ind w:left="709" w:hanging="709"/>
        <w:rPr>
          <w:sz w:val="28"/>
          <w:szCs w:val="28"/>
        </w:rPr>
      </w:pPr>
      <w:bookmarkStart w:id="43" w:name="_Toc435107684"/>
      <w:bookmarkStart w:id="44" w:name="_Toc481498459"/>
      <w:r w:rsidRPr="00C012A5">
        <w:rPr>
          <w:sz w:val="28"/>
          <w:szCs w:val="28"/>
        </w:rPr>
        <w:t>A Társaság elhelyezése hazai, illetve nemzetközi környezetben</w:t>
      </w:r>
      <w:bookmarkEnd w:id="43"/>
      <w:bookmarkEnd w:id="44"/>
    </w:p>
    <w:p w:rsidR="005C79D1" w:rsidRPr="00EA4747" w:rsidRDefault="005C79D1" w:rsidP="005C1EFE">
      <w:pPr>
        <w:jc w:val="both"/>
        <w:rPr>
          <w:rFonts w:ascii="Arial" w:hAnsi="Arial" w:cs="Arial"/>
          <w:lang w:val="x-none" w:eastAsia="x-none"/>
        </w:rPr>
      </w:pPr>
    </w:p>
    <w:p w:rsidR="00923FAC" w:rsidRPr="00CE3ED4" w:rsidRDefault="00923FAC" w:rsidP="006C2F67">
      <w:pPr>
        <w:jc w:val="both"/>
        <w:rPr>
          <w:rFonts w:ascii="Arial" w:hAnsi="Arial" w:cs="Arial"/>
          <w:b/>
          <w:sz w:val="22"/>
          <w:szCs w:val="22"/>
        </w:rPr>
      </w:pPr>
      <w:r w:rsidRPr="00CE3ED4">
        <w:rPr>
          <w:sz w:val="22"/>
          <w:szCs w:val="22"/>
        </w:rPr>
        <w:t xml:space="preserve">A Társaság hátteret, egyfajta keretet, felületet, szakirányú szolgáltatásokat és támogatást ad a művészeti munkához. A </w:t>
      </w:r>
      <w:r w:rsidR="000B1B9C" w:rsidRPr="00CE3ED4">
        <w:rPr>
          <w:sz w:val="22"/>
          <w:szCs w:val="22"/>
        </w:rPr>
        <w:t>MANK</w:t>
      </w:r>
      <w:r w:rsidRPr="00CE3ED4">
        <w:rPr>
          <w:sz w:val="22"/>
          <w:szCs w:val="22"/>
        </w:rPr>
        <w:t xml:space="preserve"> az alapító okiratában meghatározott alapcélok szerint, valamint az egyesülési jogról, a közhasznú jogállásról, valamint a civil szervezetek működéséről és támogatásáról szóló 2011. évi CLXXV. törvény értelmében minden magyar alkotóművészt támogatni kíván szolgáltatásai segítségével. Ilyen formában a hazai piacon egyedülállónak tekinthető, ám nemzetközi viszonylatban léteznek hasonló állami tulajdonú művészeti támogató szervezetek.</w:t>
      </w:r>
      <w:bookmarkEnd w:id="2"/>
    </w:p>
    <w:sectPr w:rsidR="00923FAC" w:rsidRPr="00CE3ED4" w:rsidSect="00396EA0">
      <w:headerReference w:type="default" r:id="rId22"/>
      <w:footerReference w:type="even" r:id="rId23"/>
      <w:footerReference w:type="default" r:id="rId24"/>
      <w:pgSz w:w="11906" w:h="16838" w:code="9"/>
      <w:pgMar w:top="1418" w:right="1304" w:bottom="130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01C" w:rsidRDefault="0069701C" w:rsidP="00413714">
      <w:r>
        <w:separator/>
      </w:r>
    </w:p>
  </w:endnote>
  <w:endnote w:type="continuationSeparator" w:id="0">
    <w:p w:rsidR="0069701C" w:rsidRDefault="0069701C" w:rsidP="00413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5F7" w:rsidRDefault="00A745F7" w:rsidP="00256274">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A745F7" w:rsidRDefault="00A745F7" w:rsidP="00256274">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5F7" w:rsidRPr="00EA4747" w:rsidRDefault="00A745F7" w:rsidP="00256274">
    <w:pPr>
      <w:pStyle w:val="llb"/>
      <w:rPr>
        <w:lang w:val="hu-HU"/>
      </w:rPr>
    </w:pPr>
    <w:r>
      <w:rPr>
        <w:noProof/>
        <w:lang w:val="hu-HU" w:eastAsia="hu-HU"/>
      </w:rPr>
      <mc:AlternateContent>
        <mc:Choice Requires="wps">
          <w:drawing>
            <wp:anchor distT="0" distB="0" distL="114300" distR="114300" simplePos="0" relativeHeight="251660288" behindDoc="0" locked="0" layoutInCell="1" allowOverlap="1" wp14:anchorId="340426C5" wp14:editId="1E501C8D">
              <wp:simplePos x="0" y="0"/>
              <wp:positionH relativeFrom="page">
                <wp:posOffset>3547745</wp:posOffset>
              </wp:positionH>
              <wp:positionV relativeFrom="page">
                <wp:posOffset>10156190</wp:posOffset>
              </wp:positionV>
              <wp:extent cx="537845" cy="238760"/>
              <wp:effectExtent l="23495" t="21590" r="21590" b="15875"/>
              <wp:wrapNone/>
              <wp:docPr id="18" name="Nagy záróje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845" cy="238760"/>
                      </a:xfrm>
                      <a:prstGeom prst="bracketPair">
                        <a:avLst>
                          <a:gd name="adj" fmla="val 16667"/>
                        </a:avLst>
                      </a:prstGeom>
                      <a:solidFill>
                        <a:srgbClr val="FFFFFF"/>
                      </a:solidFill>
                      <a:ln w="28575">
                        <a:solidFill>
                          <a:srgbClr val="808080"/>
                        </a:solidFill>
                        <a:round/>
                        <a:headEnd/>
                        <a:tailEnd/>
                      </a:ln>
                    </wps:spPr>
                    <wps:txbx>
                      <w:txbxContent>
                        <w:p w:rsidR="00A745F7" w:rsidRDefault="00A745F7">
                          <w:pPr>
                            <w:jc w:val="center"/>
                          </w:pPr>
                          <w:r>
                            <w:fldChar w:fldCharType="begin"/>
                          </w:r>
                          <w:r>
                            <w:instrText>PAGE    \* MERGEFORMAT</w:instrText>
                          </w:r>
                          <w:r>
                            <w:fldChar w:fldCharType="separate"/>
                          </w:r>
                          <w:r w:rsidR="00E01477">
                            <w:rPr>
                              <w:noProof/>
                            </w:rPr>
                            <w:t>29</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Nagy zárójel 18" o:spid="_x0000_s1026" type="#_x0000_t185" style="position:absolute;margin-left:279.35pt;margin-top:799.7pt;width:42.35pt;height:18.8pt;z-index:251660288;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" filled="t" strokecolor="gray" strokeweight="2.25pt">
              <v:textbox inset=",0,,0">
                <w:txbxContent>
                  <w:p w:rsidR="00A745F7" w:rsidRDefault="00A745F7">
                    <w:pPr>
                      <w:jc w:val="center"/>
                    </w:pPr>
                    <w:r>
                      <w:fldChar w:fldCharType="begin"/>
                    </w:r>
                    <w:r>
                      <w:instrText>PAGE    \* MERGEFORMAT</w:instrText>
                    </w:r>
                    <w:r>
                      <w:fldChar w:fldCharType="separate"/>
                    </w:r>
                    <w:r w:rsidR="00E01477">
                      <w:rPr>
                        <w:noProof/>
                      </w:rPr>
                      <w:t>29</w:t>
                    </w:r>
                    <w:r>
                      <w:fldChar w:fldCharType="end"/>
                    </w:r>
                  </w:p>
                </w:txbxContent>
              </v:textbox>
              <w10:wrap anchorx="page" anchory="page"/>
            </v:shape>
          </w:pict>
        </mc:Fallback>
      </mc:AlternateContent>
    </w:r>
    <w:r>
      <w:rPr>
        <w:noProof/>
        <w:lang w:val="hu-HU" w:eastAsia="hu-HU"/>
      </w:rPr>
      <mc:AlternateContent>
        <mc:Choice Requires="wps">
          <w:drawing>
            <wp:anchor distT="0" distB="0" distL="114300" distR="114300" simplePos="0" relativeHeight="251659264" behindDoc="0" locked="0" layoutInCell="1" allowOverlap="1" wp14:anchorId="0263FD8E" wp14:editId="5102EA21">
              <wp:simplePos x="0" y="0"/>
              <wp:positionH relativeFrom="page">
                <wp:posOffset>1057910</wp:posOffset>
              </wp:positionH>
              <wp:positionV relativeFrom="page">
                <wp:posOffset>10280650</wp:posOffset>
              </wp:positionV>
              <wp:extent cx="5518150" cy="0"/>
              <wp:effectExtent l="10160" t="12700" r="15240" b="6350"/>
              <wp:wrapNone/>
              <wp:docPr id="17" name="Egyenes összekötő nyílla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5="http://schemas.microsoft.com/office/word/2012/wordml">
          <w:pict>
            <v:shapetype w14:anchorId="13D580FD" id="_x0000_t32" coordsize="21600,21600" o:spt="32" o:oned="t" path="m,l21600,21600e" filled="f">
              <v:path arrowok="t" fillok="f" o:connecttype="none"/>
              <o:lock v:ext="edit" shapetype="t"/>
            </v:shapetype>
            <v:shape id="Egyenes összekötő nyíllal 17" o:spid="_x0000_s1026" type="#_x0000_t32" style="position:absolute;margin-left:83.3pt;margin-top:809.5pt;width:434.5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" strokecolor="gray" strokeweight="1p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01C" w:rsidRDefault="0069701C" w:rsidP="00413714">
      <w:r>
        <w:separator/>
      </w:r>
    </w:p>
  </w:footnote>
  <w:footnote w:type="continuationSeparator" w:id="0">
    <w:p w:rsidR="0069701C" w:rsidRDefault="0069701C" w:rsidP="004137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5F7" w:rsidRPr="00091AB4" w:rsidRDefault="00A745F7" w:rsidP="00362BA4">
    <w:pPr>
      <w:pStyle w:val="lfej"/>
      <w:pBdr>
        <w:between w:val="single" w:sz="4" w:space="1" w:color="4F81BD"/>
      </w:pBdr>
      <w:tabs>
        <w:tab w:val="left" w:pos="1188"/>
        <w:tab w:val="center" w:pos="4592"/>
      </w:tabs>
      <w:spacing w:line="276" w:lineRule="auto"/>
      <w:rPr>
        <w:rFonts w:ascii="Calibri" w:hAnsi="Calibri" w:cs="Calibri"/>
        <w:sz w:val="18"/>
        <w:szCs w:val="18"/>
        <w:lang w:val="hu-HU"/>
      </w:rPr>
    </w:pPr>
    <w:r>
      <w:rPr>
        <w:rFonts w:ascii="Calibri" w:hAnsi="Calibri" w:cs="Calibri"/>
        <w:sz w:val="18"/>
        <w:szCs w:val="18"/>
      </w:rPr>
      <w:tab/>
    </w:r>
    <w:r>
      <w:rPr>
        <w:rFonts w:ascii="Calibri" w:hAnsi="Calibri" w:cs="Calibri"/>
        <w:sz w:val="18"/>
        <w:szCs w:val="18"/>
      </w:rPr>
      <w:tab/>
    </w:r>
    <w:r>
      <w:rPr>
        <w:rFonts w:ascii="Calibri" w:hAnsi="Calibri" w:cs="Calibri"/>
        <w:sz w:val="18"/>
        <w:szCs w:val="18"/>
        <w:lang w:val="hu-HU"/>
      </w:rPr>
      <w:t>MANK</w:t>
    </w:r>
    <w:r w:rsidRPr="00B23C39">
      <w:rPr>
        <w:rFonts w:ascii="Calibri" w:hAnsi="Calibri" w:cs="Calibri"/>
        <w:sz w:val="18"/>
        <w:szCs w:val="18"/>
      </w:rPr>
      <w:t xml:space="preserve"> </w:t>
    </w:r>
    <w:r>
      <w:rPr>
        <w:rFonts w:ascii="Calibri" w:hAnsi="Calibri" w:cs="Calibri"/>
        <w:sz w:val="18"/>
        <w:szCs w:val="18"/>
        <w:lang w:val="hu-HU"/>
      </w:rPr>
      <w:t>2016. évi Üzleti Jelentés</w:t>
    </w:r>
  </w:p>
  <w:p w:rsidR="00A745F7" w:rsidRPr="00B23C39" w:rsidRDefault="00A745F7" w:rsidP="00256274">
    <w:pPr>
      <w:pStyle w:val="lfej"/>
      <w:pBdr>
        <w:between w:val="single" w:sz="4" w:space="1" w:color="4F81BD"/>
      </w:pBdr>
      <w:spacing w:line="276" w:lineRule="auto"/>
      <w:jc w:val="center"/>
      <w:rPr>
        <w:rFonts w:ascii="Calibri" w:hAnsi="Calibri" w:cs="Calibri"/>
        <w:sz w:val="18"/>
        <w:szCs w:val="18"/>
      </w:rPr>
    </w:pPr>
  </w:p>
  <w:p w:rsidR="00A745F7" w:rsidRPr="003973EA" w:rsidRDefault="00A745F7">
    <w:pPr>
      <w:pStyle w:val="lfej"/>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6F1"/>
    <w:multiLevelType w:val="multilevel"/>
    <w:tmpl w:val="8D825A58"/>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31F6491"/>
    <w:multiLevelType w:val="multilevel"/>
    <w:tmpl w:val="CBDAF4DA"/>
    <w:lvl w:ilvl="0">
      <w:start w:val="1"/>
      <w:numFmt w:val="decimal"/>
      <w:lvlText w:val="%1."/>
      <w:lvlJc w:val="left"/>
      <w:pPr>
        <w:ind w:left="720" w:hanging="360"/>
      </w:pPr>
      <w:rPr>
        <w:b/>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C33016"/>
    <w:multiLevelType w:val="hybridMultilevel"/>
    <w:tmpl w:val="0A5E2D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Wingdings"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Wingdings"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Wingdings"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23935DB"/>
    <w:multiLevelType w:val="hybridMultilevel"/>
    <w:tmpl w:val="9654A14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16D10954"/>
    <w:multiLevelType w:val="hybridMultilevel"/>
    <w:tmpl w:val="8A5E984A"/>
    <w:lvl w:ilvl="0" w:tplc="040E000F">
      <w:start w:val="1"/>
      <w:numFmt w:val="decimal"/>
      <w:lvlText w:val="%1."/>
      <w:lvlJc w:val="left"/>
      <w:pPr>
        <w:ind w:left="502" w:hanging="360"/>
      </w:p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5">
    <w:nsid w:val="1F036017"/>
    <w:multiLevelType w:val="hybridMultilevel"/>
    <w:tmpl w:val="6E064830"/>
    <w:lvl w:ilvl="0" w:tplc="040E000F">
      <w:start w:val="1"/>
      <w:numFmt w:val="decimal"/>
      <w:lvlText w:val="%1."/>
      <w:lvlJc w:val="left"/>
      <w:pPr>
        <w:ind w:left="36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22DF6F01"/>
    <w:multiLevelType w:val="multilevel"/>
    <w:tmpl w:val="773A5EF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54870E0"/>
    <w:multiLevelType w:val="multilevel"/>
    <w:tmpl w:val="ED462122"/>
    <w:lvl w:ilvl="0">
      <w:start w:val="1"/>
      <w:numFmt w:val="decimal"/>
      <w:lvlText w:val="%1."/>
      <w:lvlJc w:val="left"/>
      <w:pPr>
        <w:ind w:left="1080" w:hanging="360"/>
      </w:pPr>
      <w:rPr>
        <w:rFonts w:ascii="Times New Roman" w:hAnsi="Times New Roman" w:cs="Times New Roman" w:hint="default"/>
        <w:b/>
        <w:i w:val="0"/>
        <w:sz w:val="24"/>
        <w:szCs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8">
    <w:nsid w:val="27E07C00"/>
    <w:multiLevelType w:val="hybridMultilevel"/>
    <w:tmpl w:val="12E8941A"/>
    <w:lvl w:ilvl="0" w:tplc="B1823AB8">
      <w:start w:val="1"/>
      <w:numFmt w:val="decimal"/>
      <w:lvlText w:val="%1."/>
      <w:lvlJc w:val="left"/>
      <w:pPr>
        <w:ind w:left="4471" w:hanging="360"/>
      </w:pPr>
      <w:rPr>
        <w:rFonts w:hint="default"/>
      </w:rPr>
    </w:lvl>
    <w:lvl w:ilvl="1" w:tplc="040E0019" w:tentative="1">
      <w:start w:val="1"/>
      <w:numFmt w:val="lowerLetter"/>
      <w:lvlText w:val="%2."/>
      <w:lvlJc w:val="left"/>
      <w:pPr>
        <w:ind w:left="5191" w:hanging="360"/>
      </w:pPr>
    </w:lvl>
    <w:lvl w:ilvl="2" w:tplc="040E001B" w:tentative="1">
      <w:start w:val="1"/>
      <w:numFmt w:val="lowerRoman"/>
      <w:lvlText w:val="%3."/>
      <w:lvlJc w:val="right"/>
      <w:pPr>
        <w:ind w:left="5911" w:hanging="180"/>
      </w:pPr>
    </w:lvl>
    <w:lvl w:ilvl="3" w:tplc="040E000F" w:tentative="1">
      <w:start w:val="1"/>
      <w:numFmt w:val="decimal"/>
      <w:lvlText w:val="%4."/>
      <w:lvlJc w:val="left"/>
      <w:pPr>
        <w:ind w:left="6631" w:hanging="360"/>
      </w:pPr>
    </w:lvl>
    <w:lvl w:ilvl="4" w:tplc="040E0019" w:tentative="1">
      <w:start w:val="1"/>
      <w:numFmt w:val="lowerLetter"/>
      <w:lvlText w:val="%5."/>
      <w:lvlJc w:val="left"/>
      <w:pPr>
        <w:ind w:left="7351" w:hanging="360"/>
      </w:pPr>
    </w:lvl>
    <w:lvl w:ilvl="5" w:tplc="040E001B" w:tentative="1">
      <w:start w:val="1"/>
      <w:numFmt w:val="lowerRoman"/>
      <w:lvlText w:val="%6."/>
      <w:lvlJc w:val="right"/>
      <w:pPr>
        <w:ind w:left="8071" w:hanging="180"/>
      </w:pPr>
    </w:lvl>
    <w:lvl w:ilvl="6" w:tplc="040E000F" w:tentative="1">
      <w:start w:val="1"/>
      <w:numFmt w:val="decimal"/>
      <w:lvlText w:val="%7."/>
      <w:lvlJc w:val="left"/>
      <w:pPr>
        <w:ind w:left="8791" w:hanging="360"/>
      </w:pPr>
    </w:lvl>
    <w:lvl w:ilvl="7" w:tplc="040E0019" w:tentative="1">
      <w:start w:val="1"/>
      <w:numFmt w:val="lowerLetter"/>
      <w:lvlText w:val="%8."/>
      <w:lvlJc w:val="left"/>
      <w:pPr>
        <w:ind w:left="9511" w:hanging="360"/>
      </w:pPr>
    </w:lvl>
    <w:lvl w:ilvl="8" w:tplc="040E001B" w:tentative="1">
      <w:start w:val="1"/>
      <w:numFmt w:val="lowerRoman"/>
      <w:lvlText w:val="%9."/>
      <w:lvlJc w:val="right"/>
      <w:pPr>
        <w:ind w:left="10231" w:hanging="180"/>
      </w:pPr>
    </w:lvl>
  </w:abstractNum>
  <w:abstractNum w:abstractNumId="9">
    <w:nsid w:val="282F3E9E"/>
    <w:multiLevelType w:val="hybridMultilevel"/>
    <w:tmpl w:val="9DD801A6"/>
    <w:lvl w:ilvl="0" w:tplc="040E000B">
      <w:start w:val="1"/>
      <w:numFmt w:val="bullet"/>
      <w:lvlText w:val=""/>
      <w:lvlJc w:val="left"/>
      <w:pPr>
        <w:ind w:left="720" w:hanging="360"/>
      </w:pPr>
      <w:rPr>
        <w:rFonts w:ascii="Wingdings" w:hAnsi="Wingdings" w:hint="default"/>
      </w:rPr>
    </w:lvl>
    <w:lvl w:ilvl="1" w:tplc="A3DEED04">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2AA7774D"/>
    <w:multiLevelType w:val="hybridMultilevel"/>
    <w:tmpl w:val="39E09F96"/>
    <w:lvl w:ilvl="0" w:tplc="6C44F4A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E5E0C8F"/>
    <w:multiLevelType w:val="hybridMultilevel"/>
    <w:tmpl w:val="DD80343A"/>
    <w:lvl w:ilvl="0" w:tplc="040E000B">
      <w:start w:val="1"/>
      <w:numFmt w:val="bullet"/>
      <w:lvlText w:val=""/>
      <w:lvlJc w:val="left"/>
      <w:pPr>
        <w:ind w:left="720" w:hanging="360"/>
      </w:pPr>
      <w:rPr>
        <w:rFonts w:ascii="Wingdings" w:hAnsi="Wingdings" w:hint="default"/>
      </w:rPr>
    </w:lvl>
    <w:lvl w:ilvl="1" w:tplc="040E000B">
      <w:start w:val="1"/>
      <w:numFmt w:val="bullet"/>
      <w:lvlText w:val=""/>
      <w:lvlJc w:val="left"/>
      <w:pPr>
        <w:ind w:left="1440" w:hanging="360"/>
      </w:pPr>
      <w:rPr>
        <w:rFonts w:ascii="Wingdings" w:hAnsi="Wingdings"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32EF3D57"/>
    <w:multiLevelType w:val="multilevel"/>
    <w:tmpl w:val="DC6A5E2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34F717D6"/>
    <w:multiLevelType w:val="hybridMultilevel"/>
    <w:tmpl w:val="262AA4E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38195578"/>
    <w:multiLevelType w:val="hybridMultilevel"/>
    <w:tmpl w:val="238AD19A"/>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5">
    <w:nsid w:val="3E9356E7"/>
    <w:multiLevelType w:val="hybridMultilevel"/>
    <w:tmpl w:val="57FE314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3EAA34D9"/>
    <w:multiLevelType w:val="hybridMultilevel"/>
    <w:tmpl w:val="6E064830"/>
    <w:lvl w:ilvl="0" w:tplc="040E000F">
      <w:start w:val="1"/>
      <w:numFmt w:val="decimal"/>
      <w:lvlText w:val="%1."/>
      <w:lvlJc w:val="left"/>
      <w:pPr>
        <w:ind w:left="36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3ED958ED"/>
    <w:multiLevelType w:val="hybridMultilevel"/>
    <w:tmpl w:val="CFF4479C"/>
    <w:lvl w:ilvl="0" w:tplc="34E2443A">
      <w:start w:val="1"/>
      <w:numFmt w:val="decimal"/>
      <w:lvlText w:val="%1."/>
      <w:lvlJc w:val="left"/>
      <w:pPr>
        <w:ind w:left="600" w:hanging="360"/>
      </w:pPr>
      <w:rPr>
        <w:rFonts w:hint="default"/>
      </w:rPr>
    </w:lvl>
    <w:lvl w:ilvl="1" w:tplc="040E0019" w:tentative="1">
      <w:start w:val="1"/>
      <w:numFmt w:val="lowerLetter"/>
      <w:lvlText w:val="%2."/>
      <w:lvlJc w:val="left"/>
      <w:pPr>
        <w:ind w:left="1320" w:hanging="360"/>
      </w:pPr>
    </w:lvl>
    <w:lvl w:ilvl="2" w:tplc="040E001B" w:tentative="1">
      <w:start w:val="1"/>
      <w:numFmt w:val="lowerRoman"/>
      <w:lvlText w:val="%3."/>
      <w:lvlJc w:val="right"/>
      <w:pPr>
        <w:ind w:left="2040" w:hanging="180"/>
      </w:pPr>
    </w:lvl>
    <w:lvl w:ilvl="3" w:tplc="040E000F" w:tentative="1">
      <w:start w:val="1"/>
      <w:numFmt w:val="decimal"/>
      <w:lvlText w:val="%4."/>
      <w:lvlJc w:val="left"/>
      <w:pPr>
        <w:ind w:left="2760" w:hanging="360"/>
      </w:pPr>
    </w:lvl>
    <w:lvl w:ilvl="4" w:tplc="040E0019" w:tentative="1">
      <w:start w:val="1"/>
      <w:numFmt w:val="lowerLetter"/>
      <w:lvlText w:val="%5."/>
      <w:lvlJc w:val="left"/>
      <w:pPr>
        <w:ind w:left="3480" w:hanging="360"/>
      </w:pPr>
    </w:lvl>
    <w:lvl w:ilvl="5" w:tplc="040E001B" w:tentative="1">
      <w:start w:val="1"/>
      <w:numFmt w:val="lowerRoman"/>
      <w:lvlText w:val="%6."/>
      <w:lvlJc w:val="right"/>
      <w:pPr>
        <w:ind w:left="4200" w:hanging="180"/>
      </w:pPr>
    </w:lvl>
    <w:lvl w:ilvl="6" w:tplc="040E000F" w:tentative="1">
      <w:start w:val="1"/>
      <w:numFmt w:val="decimal"/>
      <w:lvlText w:val="%7."/>
      <w:lvlJc w:val="left"/>
      <w:pPr>
        <w:ind w:left="4920" w:hanging="360"/>
      </w:pPr>
    </w:lvl>
    <w:lvl w:ilvl="7" w:tplc="040E0019" w:tentative="1">
      <w:start w:val="1"/>
      <w:numFmt w:val="lowerLetter"/>
      <w:lvlText w:val="%8."/>
      <w:lvlJc w:val="left"/>
      <w:pPr>
        <w:ind w:left="5640" w:hanging="360"/>
      </w:pPr>
    </w:lvl>
    <w:lvl w:ilvl="8" w:tplc="040E001B" w:tentative="1">
      <w:start w:val="1"/>
      <w:numFmt w:val="lowerRoman"/>
      <w:lvlText w:val="%9."/>
      <w:lvlJc w:val="right"/>
      <w:pPr>
        <w:ind w:left="6360" w:hanging="180"/>
      </w:pPr>
    </w:lvl>
  </w:abstractNum>
  <w:abstractNum w:abstractNumId="18">
    <w:nsid w:val="41884E18"/>
    <w:multiLevelType w:val="hybridMultilevel"/>
    <w:tmpl w:val="7D361C46"/>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42EC1EBF"/>
    <w:multiLevelType w:val="hybridMultilevel"/>
    <w:tmpl w:val="FB267C00"/>
    <w:lvl w:ilvl="0" w:tplc="B80889B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4BB80E2D"/>
    <w:multiLevelType w:val="hybridMultilevel"/>
    <w:tmpl w:val="54D61498"/>
    <w:lvl w:ilvl="0" w:tplc="EF7043D2">
      <w:start w:val="1"/>
      <w:numFmt w:val="upperRoman"/>
      <w:lvlText w:val="%1."/>
      <w:lvlJc w:val="left"/>
      <w:pPr>
        <w:ind w:left="720" w:hanging="72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nsid w:val="4F750566"/>
    <w:multiLevelType w:val="hybridMultilevel"/>
    <w:tmpl w:val="B69CF888"/>
    <w:lvl w:ilvl="0" w:tplc="6C44F4A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527177F3"/>
    <w:multiLevelType w:val="hybridMultilevel"/>
    <w:tmpl w:val="FA4CFE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58806825"/>
    <w:multiLevelType w:val="hybridMultilevel"/>
    <w:tmpl w:val="D588823C"/>
    <w:lvl w:ilvl="0" w:tplc="F9B42034">
      <w:start w:val="1"/>
      <w:numFmt w:val="decimal"/>
      <w:lvlText w:val="%1."/>
      <w:lvlJc w:val="left"/>
      <w:pPr>
        <w:ind w:left="600" w:hanging="360"/>
      </w:pPr>
      <w:rPr>
        <w:rFonts w:hint="default"/>
      </w:rPr>
    </w:lvl>
    <w:lvl w:ilvl="1" w:tplc="040E0019" w:tentative="1">
      <w:start w:val="1"/>
      <w:numFmt w:val="lowerLetter"/>
      <w:lvlText w:val="%2."/>
      <w:lvlJc w:val="left"/>
      <w:pPr>
        <w:ind w:left="1320" w:hanging="360"/>
      </w:pPr>
    </w:lvl>
    <w:lvl w:ilvl="2" w:tplc="040E001B" w:tentative="1">
      <w:start w:val="1"/>
      <w:numFmt w:val="lowerRoman"/>
      <w:lvlText w:val="%3."/>
      <w:lvlJc w:val="right"/>
      <w:pPr>
        <w:ind w:left="2040" w:hanging="180"/>
      </w:pPr>
    </w:lvl>
    <w:lvl w:ilvl="3" w:tplc="040E000F" w:tentative="1">
      <w:start w:val="1"/>
      <w:numFmt w:val="decimal"/>
      <w:lvlText w:val="%4."/>
      <w:lvlJc w:val="left"/>
      <w:pPr>
        <w:ind w:left="2760" w:hanging="360"/>
      </w:pPr>
    </w:lvl>
    <w:lvl w:ilvl="4" w:tplc="040E0019" w:tentative="1">
      <w:start w:val="1"/>
      <w:numFmt w:val="lowerLetter"/>
      <w:lvlText w:val="%5."/>
      <w:lvlJc w:val="left"/>
      <w:pPr>
        <w:ind w:left="3480" w:hanging="360"/>
      </w:pPr>
    </w:lvl>
    <w:lvl w:ilvl="5" w:tplc="040E001B" w:tentative="1">
      <w:start w:val="1"/>
      <w:numFmt w:val="lowerRoman"/>
      <w:lvlText w:val="%6."/>
      <w:lvlJc w:val="right"/>
      <w:pPr>
        <w:ind w:left="4200" w:hanging="180"/>
      </w:pPr>
    </w:lvl>
    <w:lvl w:ilvl="6" w:tplc="040E000F" w:tentative="1">
      <w:start w:val="1"/>
      <w:numFmt w:val="decimal"/>
      <w:lvlText w:val="%7."/>
      <w:lvlJc w:val="left"/>
      <w:pPr>
        <w:ind w:left="4920" w:hanging="360"/>
      </w:pPr>
    </w:lvl>
    <w:lvl w:ilvl="7" w:tplc="040E0019" w:tentative="1">
      <w:start w:val="1"/>
      <w:numFmt w:val="lowerLetter"/>
      <w:lvlText w:val="%8."/>
      <w:lvlJc w:val="left"/>
      <w:pPr>
        <w:ind w:left="5640" w:hanging="360"/>
      </w:pPr>
    </w:lvl>
    <w:lvl w:ilvl="8" w:tplc="040E001B" w:tentative="1">
      <w:start w:val="1"/>
      <w:numFmt w:val="lowerRoman"/>
      <w:lvlText w:val="%9."/>
      <w:lvlJc w:val="right"/>
      <w:pPr>
        <w:ind w:left="6360" w:hanging="180"/>
      </w:pPr>
    </w:lvl>
  </w:abstractNum>
  <w:abstractNum w:abstractNumId="24">
    <w:nsid w:val="5A193D76"/>
    <w:multiLevelType w:val="hybridMultilevel"/>
    <w:tmpl w:val="256ADB3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60B3077C"/>
    <w:multiLevelType w:val="hybridMultilevel"/>
    <w:tmpl w:val="A4FCF3E8"/>
    <w:lvl w:ilvl="0" w:tplc="6C44F4A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6">
    <w:nsid w:val="640145C4"/>
    <w:multiLevelType w:val="hybridMultilevel"/>
    <w:tmpl w:val="80EA11D8"/>
    <w:lvl w:ilvl="0" w:tplc="040E000F">
      <w:start w:val="1"/>
      <w:numFmt w:val="decimal"/>
      <w:lvlText w:val="%1."/>
      <w:lvlJc w:val="left"/>
      <w:pPr>
        <w:ind w:left="1494" w:hanging="360"/>
      </w:pPr>
    </w:lvl>
    <w:lvl w:ilvl="1" w:tplc="040E0019" w:tentative="1">
      <w:start w:val="1"/>
      <w:numFmt w:val="lowerLetter"/>
      <w:lvlText w:val="%2."/>
      <w:lvlJc w:val="left"/>
      <w:pPr>
        <w:ind w:left="2214" w:hanging="360"/>
      </w:pPr>
    </w:lvl>
    <w:lvl w:ilvl="2" w:tplc="040E001B" w:tentative="1">
      <w:start w:val="1"/>
      <w:numFmt w:val="lowerRoman"/>
      <w:lvlText w:val="%3."/>
      <w:lvlJc w:val="right"/>
      <w:pPr>
        <w:ind w:left="2934" w:hanging="180"/>
      </w:pPr>
    </w:lvl>
    <w:lvl w:ilvl="3" w:tplc="040E000F" w:tentative="1">
      <w:start w:val="1"/>
      <w:numFmt w:val="decimal"/>
      <w:lvlText w:val="%4."/>
      <w:lvlJc w:val="left"/>
      <w:pPr>
        <w:ind w:left="3654" w:hanging="360"/>
      </w:pPr>
    </w:lvl>
    <w:lvl w:ilvl="4" w:tplc="040E0019" w:tentative="1">
      <w:start w:val="1"/>
      <w:numFmt w:val="lowerLetter"/>
      <w:lvlText w:val="%5."/>
      <w:lvlJc w:val="left"/>
      <w:pPr>
        <w:ind w:left="4374" w:hanging="360"/>
      </w:pPr>
    </w:lvl>
    <w:lvl w:ilvl="5" w:tplc="040E001B" w:tentative="1">
      <w:start w:val="1"/>
      <w:numFmt w:val="lowerRoman"/>
      <w:lvlText w:val="%6."/>
      <w:lvlJc w:val="right"/>
      <w:pPr>
        <w:ind w:left="5094" w:hanging="180"/>
      </w:pPr>
    </w:lvl>
    <w:lvl w:ilvl="6" w:tplc="040E000F" w:tentative="1">
      <w:start w:val="1"/>
      <w:numFmt w:val="decimal"/>
      <w:lvlText w:val="%7."/>
      <w:lvlJc w:val="left"/>
      <w:pPr>
        <w:ind w:left="5814" w:hanging="360"/>
      </w:pPr>
    </w:lvl>
    <w:lvl w:ilvl="7" w:tplc="040E0019" w:tentative="1">
      <w:start w:val="1"/>
      <w:numFmt w:val="lowerLetter"/>
      <w:lvlText w:val="%8."/>
      <w:lvlJc w:val="left"/>
      <w:pPr>
        <w:ind w:left="6534" w:hanging="360"/>
      </w:pPr>
    </w:lvl>
    <w:lvl w:ilvl="8" w:tplc="040E001B" w:tentative="1">
      <w:start w:val="1"/>
      <w:numFmt w:val="lowerRoman"/>
      <w:lvlText w:val="%9."/>
      <w:lvlJc w:val="right"/>
      <w:pPr>
        <w:ind w:left="7254" w:hanging="180"/>
      </w:pPr>
    </w:lvl>
  </w:abstractNum>
  <w:abstractNum w:abstractNumId="27">
    <w:nsid w:val="654F4451"/>
    <w:multiLevelType w:val="multilevel"/>
    <w:tmpl w:val="2138D33A"/>
    <w:lvl w:ilvl="0">
      <w:start w:val="1"/>
      <w:numFmt w:val="decimal"/>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
    <w:nsid w:val="656818A2"/>
    <w:multiLevelType w:val="hybridMultilevel"/>
    <w:tmpl w:val="80E68EB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696D54B7"/>
    <w:multiLevelType w:val="hybridMultilevel"/>
    <w:tmpl w:val="BC327708"/>
    <w:lvl w:ilvl="0" w:tplc="040E000F">
      <w:start w:val="1"/>
      <w:numFmt w:val="decimal"/>
      <w:lvlText w:val="%1."/>
      <w:lvlJc w:val="left"/>
      <w:pPr>
        <w:ind w:left="36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697E51E0"/>
    <w:multiLevelType w:val="hybridMultilevel"/>
    <w:tmpl w:val="66843A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6A84187A"/>
    <w:multiLevelType w:val="hybridMultilevel"/>
    <w:tmpl w:val="478E7C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6BBA1A0B"/>
    <w:multiLevelType w:val="hybridMultilevel"/>
    <w:tmpl w:val="9B14D568"/>
    <w:lvl w:ilvl="0" w:tplc="CDFE108C">
      <w:start w:val="4"/>
      <w:numFmt w:val="bullet"/>
      <w:lvlText w:val="-"/>
      <w:lvlJc w:val="left"/>
      <w:pPr>
        <w:ind w:left="720" w:hanging="360"/>
      </w:pPr>
      <w:rPr>
        <w:rFonts w:ascii="Tahoma" w:eastAsia="Times New Roman" w:hAnsi="Tahoma" w:cs="Tahom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70B05C6A"/>
    <w:multiLevelType w:val="hybridMultilevel"/>
    <w:tmpl w:val="735866D6"/>
    <w:lvl w:ilvl="0" w:tplc="CFEAEE46">
      <w:start w:val="1"/>
      <w:numFmt w:val="decimal"/>
      <w:lvlText w:val="%1."/>
      <w:lvlJc w:val="left"/>
      <w:pPr>
        <w:ind w:left="600" w:hanging="360"/>
      </w:pPr>
      <w:rPr>
        <w:rFonts w:hint="default"/>
      </w:rPr>
    </w:lvl>
    <w:lvl w:ilvl="1" w:tplc="040E0019" w:tentative="1">
      <w:start w:val="1"/>
      <w:numFmt w:val="lowerLetter"/>
      <w:lvlText w:val="%2."/>
      <w:lvlJc w:val="left"/>
      <w:pPr>
        <w:ind w:left="1320" w:hanging="360"/>
      </w:pPr>
    </w:lvl>
    <w:lvl w:ilvl="2" w:tplc="040E001B" w:tentative="1">
      <w:start w:val="1"/>
      <w:numFmt w:val="lowerRoman"/>
      <w:lvlText w:val="%3."/>
      <w:lvlJc w:val="right"/>
      <w:pPr>
        <w:ind w:left="2040" w:hanging="180"/>
      </w:pPr>
    </w:lvl>
    <w:lvl w:ilvl="3" w:tplc="040E000F" w:tentative="1">
      <w:start w:val="1"/>
      <w:numFmt w:val="decimal"/>
      <w:lvlText w:val="%4."/>
      <w:lvlJc w:val="left"/>
      <w:pPr>
        <w:ind w:left="2760" w:hanging="360"/>
      </w:pPr>
    </w:lvl>
    <w:lvl w:ilvl="4" w:tplc="040E0019" w:tentative="1">
      <w:start w:val="1"/>
      <w:numFmt w:val="lowerLetter"/>
      <w:lvlText w:val="%5."/>
      <w:lvlJc w:val="left"/>
      <w:pPr>
        <w:ind w:left="3480" w:hanging="360"/>
      </w:pPr>
    </w:lvl>
    <w:lvl w:ilvl="5" w:tplc="040E001B" w:tentative="1">
      <w:start w:val="1"/>
      <w:numFmt w:val="lowerRoman"/>
      <w:lvlText w:val="%6."/>
      <w:lvlJc w:val="right"/>
      <w:pPr>
        <w:ind w:left="4200" w:hanging="180"/>
      </w:pPr>
    </w:lvl>
    <w:lvl w:ilvl="6" w:tplc="040E000F" w:tentative="1">
      <w:start w:val="1"/>
      <w:numFmt w:val="decimal"/>
      <w:lvlText w:val="%7."/>
      <w:lvlJc w:val="left"/>
      <w:pPr>
        <w:ind w:left="4920" w:hanging="360"/>
      </w:pPr>
    </w:lvl>
    <w:lvl w:ilvl="7" w:tplc="040E0019" w:tentative="1">
      <w:start w:val="1"/>
      <w:numFmt w:val="lowerLetter"/>
      <w:lvlText w:val="%8."/>
      <w:lvlJc w:val="left"/>
      <w:pPr>
        <w:ind w:left="5640" w:hanging="360"/>
      </w:pPr>
    </w:lvl>
    <w:lvl w:ilvl="8" w:tplc="040E001B" w:tentative="1">
      <w:start w:val="1"/>
      <w:numFmt w:val="lowerRoman"/>
      <w:lvlText w:val="%9."/>
      <w:lvlJc w:val="right"/>
      <w:pPr>
        <w:ind w:left="6360" w:hanging="180"/>
      </w:pPr>
    </w:lvl>
  </w:abstractNum>
  <w:abstractNum w:abstractNumId="34">
    <w:nsid w:val="7B605EB2"/>
    <w:multiLevelType w:val="hybridMultilevel"/>
    <w:tmpl w:val="3646AA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7C231478"/>
    <w:multiLevelType w:val="hybridMultilevel"/>
    <w:tmpl w:val="C57476BA"/>
    <w:lvl w:ilvl="0" w:tplc="3AC887F8">
      <w:start w:val="1"/>
      <w:numFmt w:val="decimal"/>
      <w:lvlText w:val="%1."/>
      <w:lvlJc w:val="left"/>
      <w:pPr>
        <w:ind w:left="600" w:hanging="360"/>
      </w:pPr>
      <w:rPr>
        <w:rFonts w:hint="default"/>
      </w:rPr>
    </w:lvl>
    <w:lvl w:ilvl="1" w:tplc="040E0019" w:tentative="1">
      <w:start w:val="1"/>
      <w:numFmt w:val="lowerLetter"/>
      <w:lvlText w:val="%2."/>
      <w:lvlJc w:val="left"/>
      <w:pPr>
        <w:ind w:left="1320" w:hanging="360"/>
      </w:pPr>
    </w:lvl>
    <w:lvl w:ilvl="2" w:tplc="040E001B" w:tentative="1">
      <w:start w:val="1"/>
      <w:numFmt w:val="lowerRoman"/>
      <w:lvlText w:val="%3."/>
      <w:lvlJc w:val="right"/>
      <w:pPr>
        <w:ind w:left="2040" w:hanging="180"/>
      </w:pPr>
    </w:lvl>
    <w:lvl w:ilvl="3" w:tplc="040E000F" w:tentative="1">
      <w:start w:val="1"/>
      <w:numFmt w:val="decimal"/>
      <w:lvlText w:val="%4."/>
      <w:lvlJc w:val="left"/>
      <w:pPr>
        <w:ind w:left="2760" w:hanging="360"/>
      </w:pPr>
    </w:lvl>
    <w:lvl w:ilvl="4" w:tplc="040E0019" w:tentative="1">
      <w:start w:val="1"/>
      <w:numFmt w:val="lowerLetter"/>
      <w:lvlText w:val="%5."/>
      <w:lvlJc w:val="left"/>
      <w:pPr>
        <w:ind w:left="3480" w:hanging="360"/>
      </w:pPr>
    </w:lvl>
    <w:lvl w:ilvl="5" w:tplc="040E001B" w:tentative="1">
      <w:start w:val="1"/>
      <w:numFmt w:val="lowerRoman"/>
      <w:lvlText w:val="%6."/>
      <w:lvlJc w:val="right"/>
      <w:pPr>
        <w:ind w:left="4200" w:hanging="180"/>
      </w:pPr>
    </w:lvl>
    <w:lvl w:ilvl="6" w:tplc="040E000F" w:tentative="1">
      <w:start w:val="1"/>
      <w:numFmt w:val="decimal"/>
      <w:lvlText w:val="%7."/>
      <w:lvlJc w:val="left"/>
      <w:pPr>
        <w:ind w:left="4920" w:hanging="360"/>
      </w:pPr>
    </w:lvl>
    <w:lvl w:ilvl="7" w:tplc="040E0019" w:tentative="1">
      <w:start w:val="1"/>
      <w:numFmt w:val="lowerLetter"/>
      <w:lvlText w:val="%8."/>
      <w:lvlJc w:val="left"/>
      <w:pPr>
        <w:ind w:left="5640" w:hanging="360"/>
      </w:pPr>
    </w:lvl>
    <w:lvl w:ilvl="8" w:tplc="040E001B" w:tentative="1">
      <w:start w:val="1"/>
      <w:numFmt w:val="lowerRoman"/>
      <w:lvlText w:val="%9."/>
      <w:lvlJc w:val="right"/>
      <w:pPr>
        <w:ind w:left="6360" w:hanging="180"/>
      </w:pPr>
    </w:lvl>
  </w:abstractNum>
  <w:abstractNum w:abstractNumId="36">
    <w:nsid w:val="7CE24A78"/>
    <w:multiLevelType w:val="hybridMultilevel"/>
    <w:tmpl w:val="1B7CEB34"/>
    <w:lvl w:ilvl="0" w:tplc="9EC0C116">
      <w:start w:val="5"/>
      <w:numFmt w:val="bullet"/>
      <w:lvlText w:val="-"/>
      <w:lvlJc w:val="left"/>
      <w:pPr>
        <w:ind w:left="1069" w:hanging="360"/>
      </w:pPr>
      <w:rPr>
        <w:rFonts w:ascii="Arial" w:eastAsia="Times New Roman" w:hAnsi="Arial" w:cs="Arial"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37">
    <w:nsid w:val="7FA367FA"/>
    <w:multiLevelType w:val="hybridMultilevel"/>
    <w:tmpl w:val="713CAE60"/>
    <w:lvl w:ilvl="0" w:tplc="3236951C">
      <w:start w:val="1"/>
      <w:numFmt w:val="decimal"/>
      <w:lvlText w:val="%1."/>
      <w:lvlJc w:val="left"/>
      <w:pPr>
        <w:ind w:left="644" w:hanging="360"/>
      </w:pPr>
      <w:rPr>
        <w:b/>
        <w:sz w:val="20"/>
        <w:szCs w:val="20"/>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num w:numId="1">
    <w:abstractNumId w:val="14"/>
  </w:num>
  <w:num w:numId="2">
    <w:abstractNumId w:val="19"/>
  </w:num>
  <w:num w:numId="3">
    <w:abstractNumId w:val="9"/>
  </w:num>
  <w:num w:numId="4">
    <w:abstractNumId w:val="22"/>
  </w:num>
  <w:num w:numId="5">
    <w:abstractNumId w:val="15"/>
  </w:num>
  <w:num w:numId="6">
    <w:abstractNumId w:val="11"/>
  </w:num>
  <w:num w:numId="7">
    <w:abstractNumId w:val="28"/>
  </w:num>
  <w:num w:numId="8">
    <w:abstractNumId w:val="7"/>
  </w:num>
  <w:num w:numId="9">
    <w:abstractNumId w:val="27"/>
  </w:num>
  <w:num w:numId="10">
    <w:abstractNumId w:val="1"/>
  </w:num>
  <w:num w:numId="11">
    <w:abstractNumId w:val="0"/>
  </w:num>
  <w:num w:numId="12">
    <w:abstractNumId w:val="6"/>
  </w:num>
  <w:num w:numId="13">
    <w:abstractNumId w:val="34"/>
  </w:num>
  <w:num w:numId="14">
    <w:abstractNumId w:val="37"/>
  </w:num>
  <w:num w:numId="15">
    <w:abstractNumId w:val="26"/>
  </w:num>
  <w:num w:numId="16">
    <w:abstractNumId w:val="3"/>
  </w:num>
  <w:num w:numId="17">
    <w:abstractNumId w:val="24"/>
  </w:num>
  <w:num w:numId="18">
    <w:abstractNumId w:val="16"/>
  </w:num>
  <w:num w:numId="19">
    <w:abstractNumId w:val="4"/>
  </w:num>
  <w:num w:numId="20">
    <w:abstractNumId w:val="29"/>
  </w:num>
  <w:num w:numId="21">
    <w:abstractNumId w:val="5"/>
  </w:num>
  <w:num w:numId="22">
    <w:abstractNumId w:val="2"/>
  </w:num>
  <w:num w:numId="23">
    <w:abstractNumId w:val="8"/>
  </w:num>
  <w:num w:numId="24">
    <w:abstractNumId w:val="25"/>
  </w:num>
  <w:num w:numId="25">
    <w:abstractNumId w:val="12"/>
  </w:num>
  <w:num w:numId="26">
    <w:abstractNumId w:val="17"/>
  </w:num>
  <w:num w:numId="27">
    <w:abstractNumId w:val="23"/>
  </w:num>
  <w:num w:numId="28">
    <w:abstractNumId w:val="33"/>
  </w:num>
  <w:num w:numId="29">
    <w:abstractNumId w:val="36"/>
  </w:num>
  <w:num w:numId="30">
    <w:abstractNumId w:val="35"/>
  </w:num>
  <w:num w:numId="31">
    <w:abstractNumId w:val="20"/>
  </w:num>
  <w:num w:numId="32">
    <w:abstractNumId w:val="21"/>
  </w:num>
  <w:num w:numId="33">
    <w:abstractNumId w:val="10"/>
  </w:num>
  <w:num w:numId="34">
    <w:abstractNumId w:val="31"/>
  </w:num>
  <w:num w:numId="35">
    <w:abstractNumId w:val="18"/>
  </w:num>
  <w:num w:numId="36">
    <w:abstractNumId w:val="13"/>
  </w:num>
  <w:num w:numId="37">
    <w:abstractNumId w:val="32"/>
  </w:num>
  <w:num w:numId="38">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044"/>
    <w:rsid w:val="00000FB3"/>
    <w:rsid w:val="00003800"/>
    <w:rsid w:val="00003B02"/>
    <w:rsid w:val="000070F6"/>
    <w:rsid w:val="00011372"/>
    <w:rsid w:val="00011E8F"/>
    <w:rsid w:val="0001214F"/>
    <w:rsid w:val="00013DFB"/>
    <w:rsid w:val="0001576A"/>
    <w:rsid w:val="00016547"/>
    <w:rsid w:val="00023FCE"/>
    <w:rsid w:val="00025742"/>
    <w:rsid w:val="00030CCE"/>
    <w:rsid w:val="00031200"/>
    <w:rsid w:val="00032DFF"/>
    <w:rsid w:val="00033ECE"/>
    <w:rsid w:val="00035362"/>
    <w:rsid w:val="000360A1"/>
    <w:rsid w:val="0004042C"/>
    <w:rsid w:val="00040494"/>
    <w:rsid w:val="000404AE"/>
    <w:rsid w:val="00040AE0"/>
    <w:rsid w:val="00042DD1"/>
    <w:rsid w:val="000445A9"/>
    <w:rsid w:val="00045C96"/>
    <w:rsid w:val="00046608"/>
    <w:rsid w:val="000511BA"/>
    <w:rsid w:val="000543A6"/>
    <w:rsid w:val="00062904"/>
    <w:rsid w:val="000637A8"/>
    <w:rsid w:val="00066EDD"/>
    <w:rsid w:val="00077575"/>
    <w:rsid w:val="00077C99"/>
    <w:rsid w:val="00080B57"/>
    <w:rsid w:val="00081F2D"/>
    <w:rsid w:val="0008252C"/>
    <w:rsid w:val="000916E5"/>
    <w:rsid w:val="00091AB4"/>
    <w:rsid w:val="000934C3"/>
    <w:rsid w:val="00095311"/>
    <w:rsid w:val="00096F2B"/>
    <w:rsid w:val="000A1F21"/>
    <w:rsid w:val="000A311A"/>
    <w:rsid w:val="000A3E01"/>
    <w:rsid w:val="000A517A"/>
    <w:rsid w:val="000A7933"/>
    <w:rsid w:val="000B1B9C"/>
    <w:rsid w:val="000B241B"/>
    <w:rsid w:val="000B3209"/>
    <w:rsid w:val="000B5B44"/>
    <w:rsid w:val="000B7803"/>
    <w:rsid w:val="000C2C3F"/>
    <w:rsid w:val="000C3890"/>
    <w:rsid w:val="000D098C"/>
    <w:rsid w:val="000D0AC8"/>
    <w:rsid w:val="000D1826"/>
    <w:rsid w:val="000D1C1A"/>
    <w:rsid w:val="000D276D"/>
    <w:rsid w:val="000D52A1"/>
    <w:rsid w:val="000D6894"/>
    <w:rsid w:val="000D6F96"/>
    <w:rsid w:val="000D7310"/>
    <w:rsid w:val="000E10D9"/>
    <w:rsid w:val="000E61A3"/>
    <w:rsid w:val="000E660E"/>
    <w:rsid w:val="000E76B8"/>
    <w:rsid w:val="000E7D8B"/>
    <w:rsid w:val="000F076B"/>
    <w:rsid w:val="000F30D8"/>
    <w:rsid w:val="00102C25"/>
    <w:rsid w:val="0010506C"/>
    <w:rsid w:val="00107A8E"/>
    <w:rsid w:val="00110717"/>
    <w:rsid w:val="0011727F"/>
    <w:rsid w:val="00117C72"/>
    <w:rsid w:val="0012520F"/>
    <w:rsid w:val="0012531A"/>
    <w:rsid w:val="0012678D"/>
    <w:rsid w:val="001304B4"/>
    <w:rsid w:val="001329B7"/>
    <w:rsid w:val="00132A90"/>
    <w:rsid w:val="00134BBB"/>
    <w:rsid w:val="00135234"/>
    <w:rsid w:val="00136A31"/>
    <w:rsid w:val="001373EF"/>
    <w:rsid w:val="00141773"/>
    <w:rsid w:val="00142343"/>
    <w:rsid w:val="0014254A"/>
    <w:rsid w:val="00142AFE"/>
    <w:rsid w:val="00143E48"/>
    <w:rsid w:val="00145ABD"/>
    <w:rsid w:val="00153411"/>
    <w:rsid w:val="00154945"/>
    <w:rsid w:val="00155B27"/>
    <w:rsid w:val="001572F1"/>
    <w:rsid w:val="001601F8"/>
    <w:rsid w:val="00173F7D"/>
    <w:rsid w:val="001774DA"/>
    <w:rsid w:val="00185318"/>
    <w:rsid w:val="001940A1"/>
    <w:rsid w:val="001957DB"/>
    <w:rsid w:val="001A3AAE"/>
    <w:rsid w:val="001A43FD"/>
    <w:rsid w:val="001A6205"/>
    <w:rsid w:val="001B032F"/>
    <w:rsid w:val="001B5C3A"/>
    <w:rsid w:val="001B6E7E"/>
    <w:rsid w:val="001B7249"/>
    <w:rsid w:val="001B72C6"/>
    <w:rsid w:val="001B793B"/>
    <w:rsid w:val="001C0482"/>
    <w:rsid w:val="001C1231"/>
    <w:rsid w:val="001C26FD"/>
    <w:rsid w:val="001C3230"/>
    <w:rsid w:val="001C5272"/>
    <w:rsid w:val="001C62AE"/>
    <w:rsid w:val="001D0FF0"/>
    <w:rsid w:val="001D6DE4"/>
    <w:rsid w:val="001E1EF3"/>
    <w:rsid w:val="001E1F37"/>
    <w:rsid w:val="001E6DC8"/>
    <w:rsid w:val="001E7F60"/>
    <w:rsid w:val="001F2964"/>
    <w:rsid w:val="001F2AE4"/>
    <w:rsid w:val="001F729A"/>
    <w:rsid w:val="00201353"/>
    <w:rsid w:val="00201C81"/>
    <w:rsid w:val="00203655"/>
    <w:rsid w:val="002049E9"/>
    <w:rsid w:val="002055BA"/>
    <w:rsid w:val="00205E27"/>
    <w:rsid w:val="00212EDF"/>
    <w:rsid w:val="00213307"/>
    <w:rsid w:val="002139FB"/>
    <w:rsid w:val="002167ED"/>
    <w:rsid w:val="00221205"/>
    <w:rsid w:val="0022147C"/>
    <w:rsid w:val="00221F2F"/>
    <w:rsid w:val="00227515"/>
    <w:rsid w:val="00227F6B"/>
    <w:rsid w:val="00232382"/>
    <w:rsid w:val="0023250A"/>
    <w:rsid w:val="00235DCC"/>
    <w:rsid w:val="00236C9D"/>
    <w:rsid w:val="00237362"/>
    <w:rsid w:val="00237836"/>
    <w:rsid w:val="002410A6"/>
    <w:rsid w:val="00242749"/>
    <w:rsid w:val="00246A6A"/>
    <w:rsid w:val="00250158"/>
    <w:rsid w:val="00250513"/>
    <w:rsid w:val="0025321A"/>
    <w:rsid w:val="002540A3"/>
    <w:rsid w:val="00255FA7"/>
    <w:rsid w:val="00256274"/>
    <w:rsid w:val="0025629D"/>
    <w:rsid w:val="00260EA6"/>
    <w:rsid w:val="00265FAD"/>
    <w:rsid w:val="00273CFF"/>
    <w:rsid w:val="002771E1"/>
    <w:rsid w:val="002805A7"/>
    <w:rsid w:val="0028141E"/>
    <w:rsid w:val="00285BE0"/>
    <w:rsid w:val="00286156"/>
    <w:rsid w:val="00287FBA"/>
    <w:rsid w:val="002926F8"/>
    <w:rsid w:val="00293193"/>
    <w:rsid w:val="002943E2"/>
    <w:rsid w:val="00294A82"/>
    <w:rsid w:val="002A24AF"/>
    <w:rsid w:val="002A5ABD"/>
    <w:rsid w:val="002B0206"/>
    <w:rsid w:val="002B12B5"/>
    <w:rsid w:val="002B18CA"/>
    <w:rsid w:val="002B2304"/>
    <w:rsid w:val="002B4334"/>
    <w:rsid w:val="002B536C"/>
    <w:rsid w:val="002B6C36"/>
    <w:rsid w:val="002B7DCF"/>
    <w:rsid w:val="002C0F8B"/>
    <w:rsid w:val="002C2956"/>
    <w:rsid w:val="002C4414"/>
    <w:rsid w:val="002C5E84"/>
    <w:rsid w:val="002C7664"/>
    <w:rsid w:val="002D00C8"/>
    <w:rsid w:val="002D0E8F"/>
    <w:rsid w:val="002D1901"/>
    <w:rsid w:val="002D49E8"/>
    <w:rsid w:val="002D49FF"/>
    <w:rsid w:val="002D5B11"/>
    <w:rsid w:val="002E0F65"/>
    <w:rsid w:val="002E166A"/>
    <w:rsid w:val="002E1BB0"/>
    <w:rsid w:val="002E3F8D"/>
    <w:rsid w:val="002F5EF6"/>
    <w:rsid w:val="002F6161"/>
    <w:rsid w:val="002F71E9"/>
    <w:rsid w:val="002F7254"/>
    <w:rsid w:val="002F7414"/>
    <w:rsid w:val="00300210"/>
    <w:rsid w:val="0030551A"/>
    <w:rsid w:val="003076EF"/>
    <w:rsid w:val="00312F7C"/>
    <w:rsid w:val="00314816"/>
    <w:rsid w:val="00316015"/>
    <w:rsid w:val="003162D4"/>
    <w:rsid w:val="00316D35"/>
    <w:rsid w:val="003217B9"/>
    <w:rsid w:val="00324630"/>
    <w:rsid w:val="0032474A"/>
    <w:rsid w:val="0032607A"/>
    <w:rsid w:val="00327EB2"/>
    <w:rsid w:val="00332169"/>
    <w:rsid w:val="00332818"/>
    <w:rsid w:val="00332DB5"/>
    <w:rsid w:val="0033376F"/>
    <w:rsid w:val="00335652"/>
    <w:rsid w:val="00347971"/>
    <w:rsid w:val="0035064F"/>
    <w:rsid w:val="00350687"/>
    <w:rsid w:val="00353638"/>
    <w:rsid w:val="00357DC6"/>
    <w:rsid w:val="00362BA4"/>
    <w:rsid w:val="00364AA4"/>
    <w:rsid w:val="00364C11"/>
    <w:rsid w:val="00365F23"/>
    <w:rsid w:val="00366665"/>
    <w:rsid w:val="00374F2B"/>
    <w:rsid w:val="00376954"/>
    <w:rsid w:val="003775EF"/>
    <w:rsid w:val="00381318"/>
    <w:rsid w:val="0038164A"/>
    <w:rsid w:val="00390D27"/>
    <w:rsid w:val="00391C2D"/>
    <w:rsid w:val="00392025"/>
    <w:rsid w:val="00392E3B"/>
    <w:rsid w:val="00393842"/>
    <w:rsid w:val="00396244"/>
    <w:rsid w:val="00396EA0"/>
    <w:rsid w:val="003A24B9"/>
    <w:rsid w:val="003A2698"/>
    <w:rsid w:val="003A28AC"/>
    <w:rsid w:val="003A365B"/>
    <w:rsid w:val="003A4F43"/>
    <w:rsid w:val="003A52BF"/>
    <w:rsid w:val="003A7493"/>
    <w:rsid w:val="003A7566"/>
    <w:rsid w:val="003B1507"/>
    <w:rsid w:val="003B1A10"/>
    <w:rsid w:val="003B1C35"/>
    <w:rsid w:val="003B7E89"/>
    <w:rsid w:val="003C3BD2"/>
    <w:rsid w:val="003C6332"/>
    <w:rsid w:val="003C7483"/>
    <w:rsid w:val="003C7EEC"/>
    <w:rsid w:val="003D2329"/>
    <w:rsid w:val="003D47B2"/>
    <w:rsid w:val="003E0594"/>
    <w:rsid w:val="003E1E9F"/>
    <w:rsid w:val="003E30AB"/>
    <w:rsid w:val="003E3150"/>
    <w:rsid w:val="003E46B4"/>
    <w:rsid w:val="003E5F3B"/>
    <w:rsid w:val="003E7FE3"/>
    <w:rsid w:val="003F0385"/>
    <w:rsid w:val="003F07FA"/>
    <w:rsid w:val="003F243F"/>
    <w:rsid w:val="003F4AB4"/>
    <w:rsid w:val="003F5E89"/>
    <w:rsid w:val="003F743D"/>
    <w:rsid w:val="004025E6"/>
    <w:rsid w:val="004030F7"/>
    <w:rsid w:val="00403209"/>
    <w:rsid w:val="00403AD6"/>
    <w:rsid w:val="00404D88"/>
    <w:rsid w:val="00411815"/>
    <w:rsid w:val="00413714"/>
    <w:rsid w:val="00416FDE"/>
    <w:rsid w:val="004201E1"/>
    <w:rsid w:val="004325B5"/>
    <w:rsid w:val="00434D8F"/>
    <w:rsid w:val="00434EEF"/>
    <w:rsid w:val="0044368A"/>
    <w:rsid w:val="00452A83"/>
    <w:rsid w:val="004535AD"/>
    <w:rsid w:val="00456EF1"/>
    <w:rsid w:val="004579CB"/>
    <w:rsid w:val="004607FA"/>
    <w:rsid w:val="00462BC6"/>
    <w:rsid w:val="00467E5A"/>
    <w:rsid w:val="00470044"/>
    <w:rsid w:val="0047033A"/>
    <w:rsid w:val="004750D9"/>
    <w:rsid w:val="0047617E"/>
    <w:rsid w:val="00476750"/>
    <w:rsid w:val="004823E4"/>
    <w:rsid w:val="004835DF"/>
    <w:rsid w:val="00490CCB"/>
    <w:rsid w:val="004932A8"/>
    <w:rsid w:val="00493EB3"/>
    <w:rsid w:val="0049477B"/>
    <w:rsid w:val="00494C62"/>
    <w:rsid w:val="004965A0"/>
    <w:rsid w:val="00497F7E"/>
    <w:rsid w:val="004A01F1"/>
    <w:rsid w:val="004A130B"/>
    <w:rsid w:val="004A691B"/>
    <w:rsid w:val="004A75A7"/>
    <w:rsid w:val="004B3D1F"/>
    <w:rsid w:val="004B4C5C"/>
    <w:rsid w:val="004B5E76"/>
    <w:rsid w:val="004B78D5"/>
    <w:rsid w:val="004C069B"/>
    <w:rsid w:val="004C34CC"/>
    <w:rsid w:val="004C4222"/>
    <w:rsid w:val="004C45A7"/>
    <w:rsid w:val="004C4B03"/>
    <w:rsid w:val="004C714D"/>
    <w:rsid w:val="004D197F"/>
    <w:rsid w:val="004D1CB2"/>
    <w:rsid w:val="004D62E3"/>
    <w:rsid w:val="004D6EB3"/>
    <w:rsid w:val="004F4AB9"/>
    <w:rsid w:val="00504058"/>
    <w:rsid w:val="00504192"/>
    <w:rsid w:val="00505246"/>
    <w:rsid w:val="00511D72"/>
    <w:rsid w:val="00514747"/>
    <w:rsid w:val="005165E1"/>
    <w:rsid w:val="00516D93"/>
    <w:rsid w:val="00517D68"/>
    <w:rsid w:val="005227F3"/>
    <w:rsid w:val="00524F29"/>
    <w:rsid w:val="00527469"/>
    <w:rsid w:val="00534295"/>
    <w:rsid w:val="0053546A"/>
    <w:rsid w:val="005406CA"/>
    <w:rsid w:val="00544ABB"/>
    <w:rsid w:val="00544E67"/>
    <w:rsid w:val="00544EBE"/>
    <w:rsid w:val="00546459"/>
    <w:rsid w:val="00555419"/>
    <w:rsid w:val="005625D3"/>
    <w:rsid w:val="00565898"/>
    <w:rsid w:val="00570212"/>
    <w:rsid w:val="0057497D"/>
    <w:rsid w:val="00574D0D"/>
    <w:rsid w:val="00581C80"/>
    <w:rsid w:val="00595C60"/>
    <w:rsid w:val="00597C85"/>
    <w:rsid w:val="00597E07"/>
    <w:rsid w:val="005A2F55"/>
    <w:rsid w:val="005A5948"/>
    <w:rsid w:val="005C0681"/>
    <w:rsid w:val="005C0AEF"/>
    <w:rsid w:val="005C1EFE"/>
    <w:rsid w:val="005C6722"/>
    <w:rsid w:val="005C79D1"/>
    <w:rsid w:val="005E2B64"/>
    <w:rsid w:val="005E755F"/>
    <w:rsid w:val="005F470C"/>
    <w:rsid w:val="006022A1"/>
    <w:rsid w:val="006029DA"/>
    <w:rsid w:val="00603F2E"/>
    <w:rsid w:val="00604F2C"/>
    <w:rsid w:val="00614D67"/>
    <w:rsid w:val="006163E7"/>
    <w:rsid w:val="00624A58"/>
    <w:rsid w:val="00624D50"/>
    <w:rsid w:val="006257C2"/>
    <w:rsid w:val="00626238"/>
    <w:rsid w:val="0062739C"/>
    <w:rsid w:val="00627FA7"/>
    <w:rsid w:val="00632E0F"/>
    <w:rsid w:val="0064480D"/>
    <w:rsid w:val="00644892"/>
    <w:rsid w:val="006511AF"/>
    <w:rsid w:val="00656845"/>
    <w:rsid w:val="006579B7"/>
    <w:rsid w:val="00657E58"/>
    <w:rsid w:val="00662870"/>
    <w:rsid w:val="0066743F"/>
    <w:rsid w:val="0066765C"/>
    <w:rsid w:val="00671082"/>
    <w:rsid w:val="00671875"/>
    <w:rsid w:val="00672606"/>
    <w:rsid w:val="006726B7"/>
    <w:rsid w:val="00672AFA"/>
    <w:rsid w:val="006737ED"/>
    <w:rsid w:val="00673D6D"/>
    <w:rsid w:val="00674735"/>
    <w:rsid w:val="00675080"/>
    <w:rsid w:val="00683BE8"/>
    <w:rsid w:val="006841A4"/>
    <w:rsid w:val="0068551F"/>
    <w:rsid w:val="00685CB0"/>
    <w:rsid w:val="00686CC5"/>
    <w:rsid w:val="00687434"/>
    <w:rsid w:val="00687F2C"/>
    <w:rsid w:val="00690597"/>
    <w:rsid w:val="00692F3A"/>
    <w:rsid w:val="00694774"/>
    <w:rsid w:val="0069617E"/>
    <w:rsid w:val="0069701C"/>
    <w:rsid w:val="00697100"/>
    <w:rsid w:val="00697E69"/>
    <w:rsid w:val="006A02C4"/>
    <w:rsid w:val="006A3CE6"/>
    <w:rsid w:val="006A3DE9"/>
    <w:rsid w:val="006A5A92"/>
    <w:rsid w:val="006A5C45"/>
    <w:rsid w:val="006B52BE"/>
    <w:rsid w:val="006C09D3"/>
    <w:rsid w:val="006C1B81"/>
    <w:rsid w:val="006C2F67"/>
    <w:rsid w:val="006C3CC6"/>
    <w:rsid w:val="006D1CDE"/>
    <w:rsid w:val="006E072A"/>
    <w:rsid w:val="006E6A71"/>
    <w:rsid w:val="006F4A44"/>
    <w:rsid w:val="006F6295"/>
    <w:rsid w:val="006F6D2A"/>
    <w:rsid w:val="006F743D"/>
    <w:rsid w:val="0070214A"/>
    <w:rsid w:val="00703854"/>
    <w:rsid w:val="0070514F"/>
    <w:rsid w:val="007075C2"/>
    <w:rsid w:val="007115FD"/>
    <w:rsid w:val="007207B4"/>
    <w:rsid w:val="00721960"/>
    <w:rsid w:val="00723D98"/>
    <w:rsid w:val="00724F29"/>
    <w:rsid w:val="00725019"/>
    <w:rsid w:val="007254D2"/>
    <w:rsid w:val="00727672"/>
    <w:rsid w:val="00740CDB"/>
    <w:rsid w:val="007505E4"/>
    <w:rsid w:val="007505F8"/>
    <w:rsid w:val="0075211D"/>
    <w:rsid w:val="00753321"/>
    <w:rsid w:val="007536C4"/>
    <w:rsid w:val="00761643"/>
    <w:rsid w:val="007621C1"/>
    <w:rsid w:val="00764CC4"/>
    <w:rsid w:val="00766E1A"/>
    <w:rsid w:val="0077089E"/>
    <w:rsid w:val="00770E84"/>
    <w:rsid w:val="00772AA6"/>
    <w:rsid w:val="00777728"/>
    <w:rsid w:val="00782FEE"/>
    <w:rsid w:val="0078484C"/>
    <w:rsid w:val="007904C5"/>
    <w:rsid w:val="00790F07"/>
    <w:rsid w:val="00793706"/>
    <w:rsid w:val="007A2BB9"/>
    <w:rsid w:val="007A44A9"/>
    <w:rsid w:val="007A4907"/>
    <w:rsid w:val="007A50A5"/>
    <w:rsid w:val="007B106F"/>
    <w:rsid w:val="007B11F0"/>
    <w:rsid w:val="007B1531"/>
    <w:rsid w:val="007C18EB"/>
    <w:rsid w:val="007C2FC8"/>
    <w:rsid w:val="007C3FEE"/>
    <w:rsid w:val="007C60C2"/>
    <w:rsid w:val="007C652E"/>
    <w:rsid w:val="007D089B"/>
    <w:rsid w:val="007D08FB"/>
    <w:rsid w:val="007D0F8E"/>
    <w:rsid w:val="007D5530"/>
    <w:rsid w:val="007D6B2E"/>
    <w:rsid w:val="007D7723"/>
    <w:rsid w:val="007E26F0"/>
    <w:rsid w:val="007E4605"/>
    <w:rsid w:val="007E474E"/>
    <w:rsid w:val="007E4D67"/>
    <w:rsid w:val="007F4AF7"/>
    <w:rsid w:val="00801B63"/>
    <w:rsid w:val="0080589D"/>
    <w:rsid w:val="008062BB"/>
    <w:rsid w:val="008149B9"/>
    <w:rsid w:val="00815A6F"/>
    <w:rsid w:val="00820750"/>
    <w:rsid w:val="00821B14"/>
    <w:rsid w:val="00826444"/>
    <w:rsid w:val="00834254"/>
    <w:rsid w:val="00846A70"/>
    <w:rsid w:val="00847A42"/>
    <w:rsid w:val="00847C90"/>
    <w:rsid w:val="00854C91"/>
    <w:rsid w:val="00855D26"/>
    <w:rsid w:val="0085722C"/>
    <w:rsid w:val="008578F7"/>
    <w:rsid w:val="00857E27"/>
    <w:rsid w:val="008640C5"/>
    <w:rsid w:val="0086425B"/>
    <w:rsid w:val="00865D3A"/>
    <w:rsid w:val="00870CAE"/>
    <w:rsid w:val="00870CBC"/>
    <w:rsid w:val="008717E9"/>
    <w:rsid w:val="00876826"/>
    <w:rsid w:val="008768CB"/>
    <w:rsid w:val="00877FB3"/>
    <w:rsid w:val="00880464"/>
    <w:rsid w:val="008836B5"/>
    <w:rsid w:val="0088411F"/>
    <w:rsid w:val="00885294"/>
    <w:rsid w:val="00885BCD"/>
    <w:rsid w:val="00887F28"/>
    <w:rsid w:val="0089084C"/>
    <w:rsid w:val="00891C91"/>
    <w:rsid w:val="008977D4"/>
    <w:rsid w:val="008A0F91"/>
    <w:rsid w:val="008A3CFE"/>
    <w:rsid w:val="008A5077"/>
    <w:rsid w:val="008A51F3"/>
    <w:rsid w:val="008A5BCA"/>
    <w:rsid w:val="008A7068"/>
    <w:rsid w:val="008B1793"/>
    <w:rsid w:val="008B2879"/>
    <w:rsid w:val="008B36D3"/>
    <w:rsid w:val="008B5327"/>
    <w:rsid w:val="008B7F4D"/>
    <w:rsid w:val="008C0246"/>
    <w:rsid w:val="008C6E04"/>
    <w:rsid w:val="008C7F67"/>
    <w:rsid w:val="008D0D1F"/>
    <w:rsid w:val="008D1B50"/>
    <w:rsid w:val="008D3786"/>
    <w:rsid w:val="008D4990"/>
    <w:rsid w:val="008D4DB4"/>
    <w:rsid w:val="008D5AC9"/>
    <w:rsid w:val="008D64B4"/>
    <w:rsid w:val="008E12E4"/>
    <w:rsid w:val="008F17BE"/>
    <w:rsid w:val="008F4501"/>
    <w:rsid w:val="00907C9A"/>
    <w:rsid w:val="0091160A"/>
    <w:rsid w:val="00911A2F"/>
    <w:rsid w:val="0091215B"/>
    <w:rsid w:val="00913D0C"/>
    <w:rsid w:val="0091453B"/>
    <w:rsid w:val="0091667D"/>
    <w:rsid w:val="00923FAC"/>
    <w:rsid w:val="009245B8"/>
    <w:rsid w:val="00925D1E"/>
    <w:rsid w:val="00925EA4"/>
    <w:rsid w:val="00926228"/>
    <w:rsid w:val="009269CF"/>
    <w:rsid w:val="0093179F"/>
    <w:rsid w:val="00931831"/>
    <w:rsid w:val="00932CCD"/>
    <w:rsid w:val="0093419A"/>
    <w:rsid w:val="00934553"/>
    <w:rsid w:val="009348EB"/>
    <w:rsid w:val="00946EEA"/>
    <w:rsid w:val="009472F0"/>
    <w:rsid w:val="0095060D"/>
    <w:rsid w:val="00952DDC"/>
    <w:rsid w:val="00953B7D"/>
    <w:rsid w:val="00954CC7"/>
    <w:rsid w:val="00957C28"/>
    <w:rsid w:val="00960196"/>
    <w:rsid w:val="009619A8"/>
    <w:rsid w:val="009635FA"/>
    <w:rsid w:val="00964DD9"/>
    <w:rsid w:val="009665A0"/>
    <w:rsid w:val="00970FED"/>
    <w:rsid w:val="00972274"/>
    <w:rsid w:val="00974062"/>
    <w:rsid w:val="009755FA"/>
    <w:rsid w:val="00980822"/>
    <w:rsid w:val="00981430"/>
    <w:rsid w:val="0098321C"/>
    <w:rsid w:val="0098582B"/>
    <w:rsid w:val="00991FA6"/>
    <w:rsid w:val="00992BF4"/>
    <w:rsid w:val="00997320"/>
    <w:rsid w:val="009A0408"/>
    <w:rsid w:val="009A0A89"/>
    <w:rsid w:val="009A1261"/>
    <w:rsid w:val="009A3950"/>
    <w:rsid w:val="009A6997"/>
    <w:rsid w:val="009A6AA5"/>
    <w:rsid w:val="009B1B65"/>
    <w:rsid w:val="009B1FF8"/>
    <w:rsid w:val="009B27D2"/>
    <w:rsid w:val="009B47C3"/>
    <w:rsid w:val="009B49D2"/>
    <w:rsid w:val="009B4EA4"/>
    <w:rsid w:val="009B5170"/>
    <w:rsid w:val="009B69B4"/>
    <w:rsid w:val="009C03FD"/>
    <w:rsid w:val="009C4113"/>
    <w:rsid w:val="009C43A1"/>
    <w:rsid w:val="009C79E2"/>
    <w:rsid w:val="009C7C36"/>
    <w:rsid w:val="009C7EB1"/>
    <w:rsid w:val="009D0289"/>
    <w:rsid w:val="009D1321"/>
    <w:rsid w:val="009D192A"/>
    <w:rsid w:val="009D41C8"/>
    <w:rsid w:val="009D600D"/>
    <w:rsid w:val="009D64B0"/>
    <w:rsid w:val="009E11D7"/>
    <w:rsid w:val="009E1B49"/>
    <w:rsid w:val="009E2561"/>
    <w:rsid w:val="009E31F3"/>
    <w:rsid w:val="009E3514"/>
    <w:rsid w:val="009E41BB"/>
    <w:rsid w:val="009F2CC1"/>
    <w:rsid w:val="009F38D1"/>
    <w:rsid w:val="009F48EA"/>
    <w:rsid w:val="00A01B47"/>
    <w:rsid w:val="00A01DC9"/>
    <w:rsid w:val="00A03638"/>
    <w:rsid w:val="00A11FBF"/>
    <w:rsid w:val="00A15BCB"/>
    <w:rsid w:val="00A2370A"/>
    <w:rsid w:val="00A2783D"/>
    <w:rsid w:val="00A30A65"/>
    <w:rsid w:val="00A318FA"/>
    <w:rsid w:val="00A3635A"/>
    <w:rsid w:val="00A40CE3"/>
    <w:rsid w:val="00A40EDF"/>
    <w:rsid w:val="00A42541"/>
    <w:rsid w:val="00A46F3C"/>
    <w:rsid w:val="00A53C5A"/>
    <w:rsid w:val="00A565DB"/>
    <w:rsid w:val="00A572B5"/>
    <w:rsid w:val="00A604B3"/>
    <w:rsid w:val="00A6096E"/>
    <w:rsid w:val="00A60D9F"/>
    <w:rsid w:val="00A6342A"/>
    <w:rsid w:val="00A65270"/>
    <w:rsid w:val="00A6652C"/>
    <w:rsid w:val="00A66C3E"/>
    <w:rsid w:val="00A70C44"/>
    <w:rsid w:val="00A7122F"/>
    <w:rsid w:val="00A745F7"/>
    <w:rsid w:val="00A82725"/>
    <w:rsid w:val="00A83F89"/>
    <w:rsid w:val="00A90380"/>
    <w:rsid w:val="00A90446"/>
    <w:rsid w:val="00A92863"/>
    <w:rsid w:val="00A92937"/>
    <w:rsid w:val="00A9358A"/>
    <w:rsid w:val="00AA22FB"/>
    <w:rsid w:val="00AB58FB"/>
    <w:rsid w:val="00AC089B"/>
    <w:rsid w:val="00AC1889"/>
    <w:rsid w:val="00AC1DC8"/>
    <w:rsid w:val="00AC302B"/>
    <w:rsid w:val="00AC416F"/>
    <w:rsid w:val="00AC5BE2"/>
    <w:rsid w:val="00AC6857"/>
    <w:rsid w:val="00AD0C43"/>
    <w:rsid w:val="00AD4222"/>
    <w:rsid w:val="00AD5E34"/>
    <w:rsid w:val="00AE2829"/>
    <w:rsid w:val="00AE3F09"/>
    <w:rsid w:val="00AE425B"/>
    <w:rsid w:val="00AE5663"/>
    <w:rsid w:val="00B02BB9"/>
    <w:rsid w:val="00B0314D"/>
    <w:rsid w:val="00B055C8"/>
    <w:rsid w:val="00B05A1F"/>
    <w:rsid w:val="00B06789"/>
    <w:rsid w:val="00B067C0"/>
    <w:rsid w:val="00B07879"/>
    <w:rsid w:val="00B14C87"/>
    <w:rsid w:val="00B15089"/>
    <w:rsid w:val="00B17315"/>
    <w:rsid w:val="00B21A62"/>
    <w:rsid w:val="00B2395C"/>
    <w:rsid w:val="00B24873"/>
    <w:rsid w:val="00B36AEA"/>
    <w:rsid w:val="00B3741C"/>
    <w:rsid w:val="00B40270"/>
    <w:rsid w:val="00B4456A"/>
    <w:rsid w:val="00B454F0"/>
    <w:rsid w:val="00B45F9D"/>
    <w:rsid w:val="00B46997"/>
    <w:rsid w:val="00B4705B"/>
    <w:rsid w:val="00B47B7A"/>
    <w:rsid w:val="00B50A14"/>
    <w:rsid w:val="00B52C36"/>
    <w:rsid w:val="00B55EAA"/>
    <w:rsid w:val="00B60D7E"/>
    <w:rsid w:val="00B62EA8"/>
    <w:rsid w:val="00B633FA"/>
    <w:rsid w:val="00B65918"/>
    <w:rsid w:val="00B80B5F"/>
    <w:rsid w:val="00B84456"/>
    <w:rsid w:val="00B91E1C"/>
    <w:rsid w:val="00BA7344"/>
    <w:rsid w:val="00BA7AD7"/>
    <w:rsid w:val="00BA7D47"/>
    <w:rsid w:val="00BB544C"/>
    <w:rsid w:val="00BC26F4"/>
    <w:rsid w:val="00BC28C4"/>
    <w:rsid w:val="00BC3805"/>
    <w:rsid w:val="00BC445E"/>
    <w:rsid w:val="00BC6034"/>
    <w:rsid w:val="00BD091C"/>
    <w:rsid w:val="00BD318B"/>
    <w:rsid w:val="00BD427C"/>
    <w:rsid w:val="00BD5876"/>
    <w:rsid w:val="00BE1792"/>
    <w:rsid w:val="00BE2805"/>
    <w:rsid w:val="00BE360D"/>
    <w:rsid w:val="00BE5837"/>
    <w:rsid w:val="00BE6199"/>
    <w:rsid w:val="00BE6464"/>
    <w:rsid w:val="00BE6B4B"/>
    <w:rsid w:val="00BE7419"/>
    <w:rsid w:val="00BF43CF"/>
    <w:rsid w:val="00BF4ED4"/>
    <w:rsid w:val="00BF515A"/>
    <w:rsid w:val="00C012A5"/>
    <w:rsid w:val="00C02515"/>
    <w:rsid w:val="00C02C09"/>
    <w:rsid w:val="00C03388"/>
    <w:rsid w:val="00C06CF1"/>
    <w:rsid w:val="00C10FDC"/>
    <w:rsid w:val="00C15559"/>
    <w:rsid w:val="00C15D99"/>
    <w:rsid w:val="00C20213"/>
    <w:rsid w:val="00C20449"/>
    <w:rsid w:val="00C20BCB"/>
    <w:rsid w:val="00C20D20"/>
    <w:rsid w:val="00C21E3B"/>
    <w:rsid w:val="00C234AB"/>
    <w:rsid w:val="00C317B4"/>
    <w:rsid w:val="00C3361B"/>
    <w:rsid w:val="00C35617"/>
    <w:rsid w:val="00C40EEB"/>
    <w:rsid w:val="00C4120C"/>
    <w:rsid w:val="00C4570A"/>
    <w:rsid w:val="00C50302"/>
    <w:rsid w:val="00C507C3"/>
    <w:rsid w:val="00C50AC8"/>
    <w:rsid w:val="00C54E4B"/>
    <w:rsid w:val="00C55525"/>
    <w:rsid w:val="00C57667"/>
    <w:rsid w:val="00C626AA"/>
    <w:rsid w:val="00C6337A"/>
    <w:rsid w:val="00C65329"/>
    <w:rsid w:val="00C67D19"/>
    <w:rsid w:val="00C74E88"/>
    <w:rsid w:val="00C76850"/>
    <w:rsid w:val="00C83626"/>
    <w:rsid w:val="00C84361"/>
    <w:rsid w:val="00C85CA5"/>
    <w:rsid w:val="00C872FA"/>
    <w:rsid w:val="00C906CE"/>
    <w:rsid w:val="00C90E65"/>
    <w:rsid w:val="00C917F0"/>
    <w:rsid w:val="00C92929"/>
    <w:rsid w:val="00C96C71"/>
    <w:rsid w:val="00C96E0E"/>
    <w:rsid w:val="00C9711C"/>
    <w:rsid w:val="00CA0586"/>
    <w:rsid w:val="00CA6F60"/>
    <w:rsid w:val="00CB1482"/>
    <w:rsid w:val="00CB3FFB"/>
    <w:rsid w:val="00CC559F"/>
    <w:rsid w:val="00CC79AF"/>
    <w:rsid w:val="00CC7CB3"/>
    <w:rsid w:val="00CD1FB4"/>
    <w:rsid w:val="00CD20CF"/>
    <w:rsid w:val="00CD2B4E"/>
    <w:rsid w:val="00CD6673"/>
    <w:rsid w:val="00CE2B34"/>
    <w:rsid w:val="00CE3109"/>
    <w:rsid w:val="00CE350C"/>
    <w:rsid w:val="00CE3ED4"/>
    <w:rsid w:val="00CE4AF5"/>
    <w:rsid w:val="00CE6901"/>
    <w:rsid w:val="00CE7E19"/>
    <w:rsid w:val="00CF531B"/>
    <w:rsid w:val="00CF56BB"/>
    <w:rsid w:val="00CF67B6"/>
    <w:rsid w:val="00CF6936"/>
    <w:rsid w:val="00CF6AB2"/>
    <w:rsid w:val="00D020AD"/>
    <w:rsid w:val="00D13023"/>
    <w:rsid w:val="00D145C4"/>
    <w:rsid w:val="00D1463F"/>
    <w:rsid w:val="00D1671A"/>
    <w:rsid w:val="00D17C22"/>
    <w:rsid w:val="00D20058"/>
    <w:rsid w:val="00D218C0"/>
    <w:rsid w:val="00D2275D"/>
    <w:rsid w:val="00D23DA5"/>
    <w:rsid w:val="00D273C6"/>
    <w:rsid w:val="00D35C17"/>
    <w:rsid w:val="00D37C7A"/>
    <w:rsid w:val="00D4146D"/>
    <w:rsid w:val="00D42989"/>
    <w:rsid w:val="00D4699C"/>
    <w:rsid w:val="00D47141"/>
    <w:rsid w:val="00D51171"/>
    <w:rsid w:val="00D51CC9"/>
    <w:rsid w:val="00D526D4"/>
    <w:rsid w:val="00D65D96"/>
    <w:rsid w:val="00D75447"/>
    <w:rsid w:val="00D76144"/>
    <w:rsid w:val="00D804BF"/>
    <w:rsid w:val="00D80935"/>
    <w:rsid w:val="00D811C4"/>
    <w:rsid w:val="00D82863"/>
    <w:rsid w:val="00D867D7"/>
    <w:rsid w:val="00D94952"/>
    <w:rsid w:val="00D9621C"/>
    <w:rsid w:val="00D96D6A"/>
    <w:rsid w:val="00D97142"/>
    <w:rsid w:val="00D97C10"/>
    <w:rsid w:val="00DA06B8"/>
    <w:rsid w:val="00DA09CC"/>
    <w:rsid w:val="00DA4B98"/>
    <w:rsid w:val="00DB1FAD"/>
    <w:rsid w:val="00DB3B97"/>
    <w:rsid w:val="00DB427B"/>
    <w:rsid w:val="00DC0D5E"/>
    <w:rsid w:val="00DC1AB9"/>
    <w:rsid w:val="00DC6411"/>
    <w:rsid w:val="00DC6CBB"/>
    <w:rsid w:val="00DC6F43"/>
    <w:rsid w:val="00DD27EB"/>
    <w:rsid w:val="00DD34BD"/>
    <w:rsid w:val="00DD3DBB"/>
    <w:rsid w:val="00DE23A4"/>
    <w:rsid w:val="00DE671A"/>
    <w:rsid w:val="00DF1DD2"/>
    <w:rsid w:val="00DF1E78"/>
    <w:rsid w:val="00DF5BC7"/>
    <w:rsid w:val="00E01477"/>
    <w:rsid w:val="00E03E48"/>
    <w:rsid w:val="00E0496D"/>
    <w:rsid w:val="00E05D5F"/>
    <w:rsid w:val="00E05E7F"/>
    <w:rsid w:val="00E07806"/>
    <w:rsid w:val="00E1029C"/>
    <w:rsid w:val="00E118E3"/>
    <w:rsid w:val="00E149F1"/>
    <w:rsid w:val="00E1561F"/>
    <w:rsid w:val="00E1688E"/>
    <w:rsid w:val="00E27B98"/>
    <w:rsid w:val="00E35AD6"/>
    <w:rsid w:val="00E366CB"/>
    <w:rsid w:val="00E448ED"/>
    <w:rsid w:val="00E45376"/>
    <w:rsid w:val="00E46188"/>
    <w:rsid w:val="00E4663F"/>
    <w:rsid w:val="00E56E8C"/>
    <w:rsid w:val="00E637F2"/>
    <w:rsid w:val="00E64161"/>
    <w:rsid w:val="00E6714E"/>
    <w:rsid w:val="00E705DF"/>
    <w:rsid w:val="00E73E06"/>
    <w:rsid w:val="00E8407C"/>
    <w:rsid w:val="00E94910"/>
    <w:rsid w:val="00E95F74"/>
    <w:rsid w:val="00E968B7"/>
    <w:rsid w:val="00EA0080"/>
    <w:rsid w:val="00EA4546"/>
    <w:rsid w:val="00EA4747"/>
    <w:rsid w:val="00EA4B1F"/>
    <w:rsid w:val="00EB0439"/>
    <w:rsid w:val="00EB093D"/>
    <w:rsid w:val="00EB4A21"/>
    <w:rsid w:val="00EB5002"/>
    <w:rsid w:val="00EB5D0B"/>
    <w:rsid w:val="00EB745C"/>
    <w:rsid w:val="00EB77A2"/>
    <w:rsid w:val="00EB78C9"/>
    <w:rsid w:val="00EC15E8"/>
    <w:rsid w:val="00EC2363"/>
    <w:rsid w:val="00EC249F"/>
    <w:rsid w:val="00EC335E"/>
    <w:rsid w:val="00ED0807"/>
    <w:rsid w:val="00ED34E5"/>
    <w:rsid w:val="00ED4FE9"/>
    <w:rsid w:val="00ED7ECF"/>
    <w:rsid w:val="00EF0406"/>
    <w:rsid w:val="00EF4185"/>
    <w:rsid w:val="00EF5225"/>
    <w:rsid w:val="00F00C53"/>
    <w:rsid w:val="00F02A3D"/>
    <w:rsid w:val="00F064AB"/>
    <w:rsid w:val="00F07780"/>
    <w:rsid w:val="00F114A4"/>
    <w:rsid w:val="00F24D8E"/>
    <w:rsid w:val="00F25114"/>
    <w:rsid w:val="00F25DFE"/>
    <w:rsid w:val="00F308A7"/>
    <w:rsid w:val="00F311A9"/>
    <w:rsid w:val="00F32FFF"/>
    <w:rsid w:val="00F3600A"/>
    <w:rsid w:val="00F42EB1"/>
    <w:rsid w:val="00F440EA"/>
    <w:rsid w:val="00F449BA"/>
    <w:rsid w:val="00F44ABD"/>
    <w:rsid w:val="00F50FED"/>
    <w:rsid w:val="00F517DA"/>
    <w:rsid w:val="00F53BE9"/>
    <w:rsid w:val="00F55569"/>
    <w:rsid w:val="00F610AB"/>
    <w:rsid w:val="00F63152"/>
    <w:rsid w:val="00F7032E"/>
    <w:rsid w:val="00F747BB"/>
    <w:rsid w:val="00F74993"/>
    <w:rsid w:val="00F75BF4"/>
    <w:rsid w:val="00F76334"/>
    <w:rsid w:val="00F77C01"/>
    <w:rsid w:val="00F8682E"/>
    <w:rsid w:val="00F868C6"/>
    <w:rsid w:val="00F92E55"/>
    <w:rsid w:val="00F9772C"/>
    <w:rsid w:val="00FA27BA"/>
    <w:rsid w:val="00FA2974"/>
    <w:rsid w:val="00FA406A"/>
    <w:rsid w:val="00FA4A43"/>
    <w:rsid w:val="00FA5912"/>
    <w:rsid w:val="00FA6EFA"/>
    <w:rsid w:val="00FB0EC3"/>
    <w:rsid w:val="00FB24DB"/>
    <w:rsid w:val="00FB426E"/>
    <w:rsid w:val="00FB57FA"/>
    <w:rsid w:val="00FB5C63"/>
    <w:rsid w:val="00FB66BB"/>
    <w:rsid w:val="00FC449D"/>
    <w:rsid w:val="00FC48E7"/>
    <w:rsid w:val="00FD0380"/>
    <w:rsid w:val="00FD64B3"/>
    <w:rsid w:val="00FD78D0"/>
    <w:rsid w:val="00FE2844"/>
    <w:rsid w:val="00FE40C6"/>
    <w:rsid w:val="00FF1B61"/>
    <w:rsid w:val="00FF1EA5"/>
    <w:rsid w:val="00FF7CE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70044"/>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470044"/>
    <w:pPr>
      <w:keepNext/>
      <w:spacing w:before="240" w:after="60"/>
      <w:outlineLvl w:val="0"/>
    </w:pPr>
    <w:rPr>
      <w:rFonts w:ascii="Arial" w:hAnsi="Arial" w:cs="Arial"/>
      <w:b/>
      <w:bCs/>
      <w:kern w:val="32"/>
      <w:sz w:val="32"/>
      <w:szCs w:val="32"/>
    </w:rPr>
  </w:style>
  <w:style w:type="paragraph" w:styleId="Cmsor2">
    <w:name w:val="heading 2"/>
    <w:basedOn w:val="Norml"/>
    <w:next w:val="Norml"/>
    <w:link w:val="Cmsor2Char"/>
    <w:unhideWhenUsed/>
    <w:qFormat/>
    <w:rsid w:val="00470044"/>
    <w:pPr>
      <w:keepNext/>
      <w:spacing w:before="240" w:after="60"/>
      <w:outlineLvl w:val="1"/>
    </w:pPr>
    <w:rPr>
      <w:rFonts w:ascii="Cambria" w:hAnsi="Cambria"/>
      <w:b/>
      <w:bCs/>
      <w:i/>
      <w:iCs/>
      <w:sz w:val="28"/>
      <w:szCs w:val="28"/>
      <w:lang w:val="x-none" w:eastAsia="x-none"/>
    </w:rPr>
  </w:style>
  <w:style w:type="paragraph" w:styleId="Cmsor3">
    <w:name w:val="heading 3"/>
    <w:basedOn w:val="Norml"/>
    <w:next w:val="Norml"/>
    <w:link w:val="Cmsor3Char"/>
    <w:unhideWhenUsed/>
    <w:qFormat/>
    <w:rsid w:val="00470044"/>
    <w:pPr>
      <w:keepNext/>
      <w:spacing w:before="240" w:after="60"/>
      <w:outlineLvl w:val="2"/>
    </w:pPr>
    <w:rPr>
      <w:rFonts w:ascii="Calibri Light" w:hAnsi="Calibri Light"/>
      <w:b/>
      <w:bCs/>
      <w:sz w:val="26"/>
      <w:szCs w:val="26"/>
    </w:rPr>
  </w:style>
  <w:style w:type="paragraph" w:styleId="Cmsor7">
    <w:name w:val="heading 7"/>
    <w:basedOn w:val="Norml"/>
    <w:next w:val="Norml"/>
    <w:link w:val="Cmsor7Char"/>
    <w:semiHidden/>
    <w:unhideWhenUsed/>
    <w:qFormat/>
    <w:rsid w:val="00470044"/>
    <w:pPr>
      <w:spacing w:before="240" w:after="60"/>
      <w:outlineLvl w:val="6"/>
    </w:pPr>
    <w:rPr>
      <w:rFonts w:ascii="Calibri" w:hAnsi="Calibri"/>
      <w:lang w:val="x-none"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470044"/>
    <w:rPr>
      <w:rFonts w:ascii="Arial" w:eastAsia="Times New Roman" w:hAnsi="Arial" w:cs="Arial"/>
      <w:b/>
      <w:bCs/>
      <w:kern w:val="32"/>
      <w:sz w:val="32"/>
      <w:szCs w:val="32"/>
      <w:lang w:eastAsia="hu-HU"/>
    </w:rPr>
  </w:style>
  <w:style w:type="character" w:customStyle="1" w:styleId="Cmsor2Char">
    <w:name w:val="Címsor 2 Char"/>
    <w:basedOn w:val="Bekezdsalapbettpusa"/>
    <w:link w:val="Cmsor2"/>
    <w:rsid w:val="00470044"/>
    <w:rPr>
      <w:rFonts w:ascii="Cambria" w:eastAsia="Times New Roman" w:hAnsi="Cambria" w:cs="Times New Roman"/>
      <w:b/>
      <w:bCs/>
      <w:i/>
      <w:iCs/>
      <w:sz w:val="28"/>
      <w:szCs w:val="28"/>
      <w:lang w:val="x-none" w:eastAsia="x-none"/>
    </w:rPr>
  </w:style>
  <w:style w:type="character" w:customStyle="1" w:styleId="Cmsor3Char">
    <w:name w:val="Címsor 3 Char"/>
    <w:basedOn w:val="Bekezdsalapbettpusa"/>
    <w:link w:val="Cmsor3"/>
    <w:rsid w:val="00470044"/>
    <w:rPr>
      <w:rFonts w:ascii="Calibri Light" w:eastAsia="Times New Roman" w:hAnsi="Calibri Light" w:cs="Times New Roman"/>
      <w:b/>
      <w:bCs/>
      <w:sz w:val="26"/>
      <w:szCs w:val="26"/>
      <w:lang w:eastAsia="hu-HU"/>
    </w:rPr>
  </w:style>
  <w:style w:type="character" w:customStyle="1" w:styleId="Cmsor7Char">
    <w:name w:val="Címsor 7 Char"/>
    <w:basedOn w:val="Bekezdsalapbettpusa"/>
    <w:link w:val="Cmsor7"/>
    <w:semiHidden/>
    <w:rsid w:val="00470044"/>
    <w:rPr>
      <w:rFonts w:ascii="Calibri" w:eastAsia="Times New Roman" w:hAnsi="Calibri" w:cs="Times New Roman"/>
      <w:sz w:val="24"/>
      <w:szCs w:val="24"/>
      <w:lang w:val="x-none" w:eastAsia="x-none"/>
    </w:rPr>
  </w:style>
  <w:style w:type="paragraph" w:styleId="lfej">
    <w:name w:val="header"/>
    <w:basedOn w:val="Norml"/>
    <w:link w:val="lfejChar"/>
    <w:uiPriority w:val="99"/>
    <w:rsid w:val="00470044"/>
    <w:pPr>
      <w:tabs>
        <w:tab w:val="center" w:pos="4536"/>
        <w:tab w:val="right" w:pos="9072"/>
      </w:tabs>
    </w:pPr>
    <w:rPr>
      <w:lang w:val="x-none" w:eastAsia="x-none"/>
    </w:rPr>
  </w:style>
  <w:style w:type="character" w:customStyle="1" w:styleId="lfejChar">
    <w:name w:val="Élőfej Char"/>
    <w:basedOn w:val="Bekezdsalapbettpusa"/>
    <w:link w:val="lfej"/>
    <w:uiPriority w:val="99"/>
    <w:rsid w:val="00470044"/>
    <w:rPr>
      <w:rFonts w:ascii="Times New Roman" w:eastAsia="Times New Roman" w:hAnsi="Times New Roman" w:cs="Times New Roman"/>
      <w:sz w:val="24"/>
      <w:szCs w:val="24"/>
      <w:lang w:val="x-none" w:eastAsia="x-none"/>
    </w:rPr>
  </w:style>
  <w:style w:type="paragraph" w:styleId="llb">
    <w:name w:val="footer"/>
    <w:basedOn w:val="Norml"/>
    <w:link w:val="llbChar"/>
    <w:uiPriority w:val="99"/>
    <w:rsid w:val="00470044"/>
    <w:pPr>
      <w:tabs>
        <w:tab w:val="center" w:pos="4536"/>
        <w:tab w:val="right" w:pos="9072"/>
      </w:tabs>
    </w:pPr>
    <w:rPr>
      <w:lang w:val="x-none" w:eastAsia="x-none"/>
    </w:rPr>
  </w:style>
  <w:style w:type="character" w:customStyle="1" w:styleId="llbChar">
    <w:name w:val="Élőláb Char"/>
    <w:basedOn w:val="Bekezdsalapbettpusa"/>
    <w:link w:val="llb"/>
    <w:uiPriority w:val="99"/>
    <w:rsid w:val="00470044"/>
    <w:rPr>
      <w:rFonts w:ascii="Times New Roman" w:eastAsia="Times New Roman" w:hAnsi="Times New Roman" w:cs="Times New Roman"/>
      <w:sz w:val="24"/>
      <w:szCs w:val="24"/>
      <w:lang w:val="x-none" w:eastAsia="x-none"/>
    </w:rPr>
  </w:style>
  <w:style w:type="character" w:styleId="Oldalszm">
    <w:name w:val="page number"/>
    <w:basedOn w:val="Bekezdsalapbettpusa"/>
    <w:rsid w:val="00470044"/>
  </w:style>
  <w:style w:type="paragraph" w:styleId="Buborkszveg">
    <w:name w:val="Balloon Text"/>
    <w:basedOn w:val="Norml"/>
    <w:link w:val="BuborkszvegChar"/>
    <w:semiHidden/>
    <w:rsid w:val="00470044"/>
    <w:rPr>
      <w:rFonts w:ascii="Tahoma" w:hAnsi="Tahoma" w:cs="Tahoma"/>
      <w:sz w:val="16"/>
      <w:szCs w:val="16"/>
    </w:rPr>
  </w:style>
  <w:style w:type="character" w:customStyle="1" w:styleId="BuborkszvegChar">
    <w:name w:val="Buborékszöveg Char"/>
    <w:basedOn w:val="Bekezdsalapbettpusa"/>
    <w:link w:val="Buborkszveg"/>
    <w:semiHidden/>
    <w:rsid w:val="00470044"/>
    <w:rPr>
      <w:rFonts w:ascii="Tahoma" w:eastAsia="Times New Roman" w:hAnsi="Tahoma" w:cs="Tahoma"/>
      <w:sz w:val="16"/>
      <w:szCs w:val="16"/>
      <w:lang w:eastAsia="hu-HU"/>
    </w:rPr>
  </w:style>
  <w:style w:type="paragraph" w:styleId="Lbjegyzetszveg">
    <w:name w:val="footnote text"/>
    <w:basedOn w:val="Norml"/>
    <w:link w:val="LbjegyzetszvegChar"/>
    <w:semiHidden/>
    <w:rsid w:val="00470044"/>
    <w:rPr>
      <w:sz w:val="20"/>
      <w:szCs w:val="20"/>
    </w:rPr>
  </w:style>
  <w:style w:type="character" w:customStyle="1" w:styleId="LbjegyzetszvegChar">
    <w:name w:val="Lábjegyzetszöveg Char"/>
    <w:basedOn w:val="Bekezdsalapbettpusa"/>
    <w:link w:val="Lbjegyzetszveg"/>
    <w:semiHidden/>
    <w:rsid w:val="00470044"/>
    <w:rPr>
      <w:rFonts w:ascii="Times New Roman" w:eastAsia="Times New Roman" w:hAnsi="Times New Roman" w:cs="Times New Roman"/>
      <w:sz w:val="20"/>
      <w:szCs w:val="20"/>
      <w:lang w:eastAsia="hu-HU"/>
    </w:rPr>
  </w:style>
  <w:style w:type="character" w:styleId="Lbjegyzet-hivatkozs">
    <w:name w:val="footnote reference"/>
    <w:semiHidden/>
    <w:rsid w:val="00470044"/>
    <w:rPr>
      <w:vertAlign w:val="superscript"/>
    </w:rPr>
  </w:style>
  <w:style w:type="paragraph" w:customStyle="1" w:styleId="Vilgosrcs3jellszn1">
    <w:name w:val="Világos rács – 3. jelölőszín1"/>
    <w:basedOn w:val="Norml"/>
    <w:uiPriority w:val="99"/>
    <w:qFormat/>
    <w:rsid w:val="00470044"/>
    <w:pPr>
      <w:spacing w:after="200" w:line="276" w:lineRule="auto"/>
      <w:ind w:left="720"/>
    </w:pPr>
    <w:rPr>
      <w:rFonts w:ascii="Calibri" w:eastAsia="Calibri" w:hAnsi="Calibri" w:cs="Calibri"/>
      <w:sz w:val="22"/>
      <w:szCs w:val="22"/>
      <w:lang w:eastAsia="en-US"/>
    </w:rPr>
  </w:style>
  <w:style w:type="paragraph" w:customStyle="1" w:styleId="Default">
    <w:name w:val="Default"/>
    <w:uiPriority w:val="99"/>
    <w:rsid w:val="00470044"/>
    <w:pPr>
      <w:autoSpaceDE w:val="0"/>
      <w:autoSpaceDN w:val="0"/>
      <w:adjustRightInd w:val="0"/>
      <w:spacing w:after="0" w:line="240" w:lineRule="auto"/>
    </w:pPr>
    <w:rPr>
      <w:rFonts w:ascii="Calibri" w:eastAsia="Calibri" w:hAnsi="Calibri" w:cs="Calibri"/>
      <w:color w:val="000000"/>
      <w:sz w:val="24"/>
      <w:szCs w:val="24"/>
    </w:rPr>
  </w:style>
  <w:style w:type="paragraph" w:customStyle="1" w:styleId="ListParagraph1">
    <w:name w:val="List Paragraph1"/>
    <w:basedOn w:val="Norml"/>
    <w:uiPriority w:val="99"/>
    <w:rsid w:val="00470044"/>
    <w:pPr>
      <w:spacing w:after="200" w:line="276" w:lineRule="auto"/>
      <w:ind w:left="720"/>
    </w:pPr>
    <w:rPr>
      <w:rFonts w:ascii="Calibri" w:hAnsi="Calibri" w:cs="Calibri"/>
      <w:sz w:val="22"/>
      <w:szCs w:val="22"/>
      <w:lang w:eastAsia="en-US"/>
    </w:rPr>
  </w:style>
  <w:style w:type="paragraph" w:customStyle="1" w:styleId="Kzepesrcs12jellszn1">
    <w:name w:val="Közepes rács 1 – 2. jelölőszín1"/>
    <w:basedOn w:val="Norml"/>
    <w:uiPriority w:val="34"/>
    <w:qFormat/>
    <w:rsid w:val="00470044"/>
    <w:pPr>
      <w:ind w:left="720"/>
      <w:contextualSpacing/>
    </w:pPr>
  </w:style>
  <w:style w:type="paragraph" w:styleId="Szvegtrzs2">
    <w:name w:val="Body Text 2"/>
    <w:basedOn w:val="Norml"/>
    <w:link w:val="Szvegtrzs2Char"/>
    <w:uiPriority w:val="99"/>
    <w:rsid w:val="00470044"/>
    <w:pPr>
      <w:overflowPunct w:val="0"/>
      <w:autoSpaceDE w:val="0"/>
      <w:autoSpaceDN w:val="0"/>
      <w:adjustRightInd w:val="0"/>
      <w:jc w:val="both"/>
      <w:textAlignment w:val="baseline"/>
    </w:pPr>
    <w:rPr>
      <w:lang w:val="x-none" w:eastAsia="x-none"/>
    </w:rPr>
  </w:style>
  <w:style w:type="character" w:customStyle="1" w:styleId="Szvegtrzs2Char">
    <w:name w:val="Szövegtörzs 2 Char"/>
    <w:basedOn w:val="Bekezdsalapbettpusa"/>
    <w:link w:val="Szvegtrzs2"/>
    <w:uiPriority w:val="99"/>
    <w:rsid w:val="00470044"/>
    <w:rPr>
      <w:rFonts w:ascii="Times New Roman" w:eastAsia="Times New Roman" w:hAnsi="Times New Roman" w:cs="Times New Roman"/>
      <w:sz w:val="24"/>
      <w:szCs w:val="24"/>
      <w:lang w:val="x-none" w:eastAsia="x-none"/>
    </w:rPr>
  </w:style>
  <w:style w:type="paragraph" w:styleId="NormlWeb">
    <w:name w:val="Normal (Web)"/>
    <w:basedOn w:val="Norml"/>
    <w:uiPriority w:val="99"/>
    <w:rsid w:val="00470044"/>
    <w:pPr>
      <w:spacing w:before="100" w:beforeAutospacing="1" w:after="100" w:afterAutospacing="1"/>
    </w:pPr>
  </w:style>
  <w:style w:type="character" w:customStyle="1" w:styleId="articleseparator">
    <w:name w:val="article_separator"/>
    <w:basedOn w:val="Bekezdsalapbettpusa"/>
    <w:rsid w:val="00470044"/>
  </w:style>
  <w:style w:type="paragraph" w:customStyle="1" w:styleId="Kiemels21">
    <w:name w:val="Kiemelés 21"/>
    <w:qFormat/>
    <w:rsid w:val="00470044"/>
    <w:pPr>
      <w:spacing w:after="0" w:line="240" w:lineRule="auto"/>
    </w:pPr>
    <w:rPr>
      <w:rFonts w:ascii="Times New Roman" w:eastAsia="Times New Roman" w:hAnsi="Times New Roman" w:cs="Times New Roman"/>
      <w:sz w:val="24"/>
      <w:szCs w:val="24"/>
      <w:lang w:eastAsia="hu-HU"/>
    </w:rPr>
  </w:style>
  <w:style w:type="character" w:styleId="Hiperhivatkozs">
    <w:name w:val="Hyperlink"/>
    <w:uiPriority w:val="99"/>
    <w:rsid w:val="00470044"/>
    <w:rPr>
      <w:color w:val="0000FF"/>
      <w:u w:val="single"/>
    </w:rPr>
  </w:style>
  <w:style w:type="character" w:customStyle="1" w:styleId="link01">
    <w:name w:val="link01"/>
    <w:basedOn w:val="Bekezdsalapbettpusa"/>
    <w:rsid w:val="00470044"/>
  </w:style>
  <w:style w:type="paragraph" w:styleId="Listaszerbekezds">
    <w:name w:val="List Paragraph"/>
    <w:basedOn w:val="Norml"/>
    <w:uiPriority w:val="34"/>
    <w:qFormat/>
    <w:rsid w:val="00470044"/>
    <w:pPr>
      <w:ind w:left="720"/>
      <w:contextualSpacing/>
    </w:pPr>
  </w:style>
  <w:style w:type="character" w:styleId="Jegyzethivatkozs">
    <w:name w:val="annotation reference"/>
    <w:rsid w:val="00470044"/>
    <w:rPr>
      <w:sz w:val="16"/>
      <w:szCs w:val="16"/>
    </w:rPr>
  </w:style>
  <w:style w:type="paragraph" w:styleId="Jegyzetszveg">
    <w:name w:val="annotation text"/>
    <w:basedOn w:val="Norml"/>
    <w:link w:val="JegyzetszvegChar"/>
    <w:rsid w:val="00470044"/>
    <w:rPr>
      <w:sz w:val="20"/>
      <w:szCs w:val="20"/>
    </w:rPr>
  </w:style>
  <w:style w:type="character" w:customStyle="1" w:styleId="JegyzetszvegChar">
    <w:name w:val="Jegyzetszöveg Char"/>
    <w:basedOn w:val="Bekezdsalapbettpusa"/>
    <w:link w:val="Jegyzetszveg"/>
    <w:rsid w:val="00470044"/>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rsid w:val="00470044"/>
    <w:rPr>
      <w:b/>
      <w:bCs/>
    </w:rPr>
  </w:style>
  <w:style w:type="character" w:customStyle="1" w:styleId="MegjegyzstrgyaChar">
    <w:name w:val="Megjegyzés tárgya Char"/>
    <w:basedOn w:val="JegyzetszvegChar"/>
    <w:link w:val="Megjegyzstrgya"/>
    <w:rsid w:val="00470044"/>
    <w:rPr>
      <w:rFonts w:ascii="Times New Roman" w:eastAsia="Times New Roman" w:hAnsi="Times New Roman" w:cs="Times New Roman"/>
      <w:b/>
      <w:bCs/>
      <w:sz w:val="20"/>
      <w:szCs w:val="20"/>
      <w:lang w:eastAsia="hu-HU"/>
    </w:rPr>
  </w:style>
  <w:style w:type="paragraph" w:styleId="Vltozat">
    <w:name w:val="Revision"/>
    <w:hidden/>
    <w:rsid w:val="00470044"/>
    <w:pPr>
      <w:spacing w:after="0" w:line="240" w:lineRule="auto"/>
    </w:pPr>
    <w:rPr>
      <w:rFonts w:ascii="Times New Roman" w:eastAsia="Times New Roman" w:hAnsi="Times New Roman" w:cs="Times New Roman"/>
      <w:sz w:val="24"/>
      <w:szCs w:val="24"/>
      <w:lang w:eastAsia="hu-HU"/>
    </w:rPr>
  </w:style>
  <w:style w:type="paragraph" w:styleId="Tartalomjegyzkcmsora">
    <w:name w:val="TOC Heading"/>
    <w:basedOn w:val="Cmsor1"/>
    <w:next w:val="Norml"/>
    <w:uiPriority w:val="39"/>
    <w:unhideWhenUsed/>
    <w:qFormat/>
    <w:rsid w:val="00470044"/>
    <w:pPr>
      <w:keepLines/>
      <w:spacing w:after="0" w:line="259" w:lineRule="auto"/>
      <w:outlineLvl w:val="9"/>
    </w:pPr>
    <w:rPr>
      <w:rFonts w:ascii="Calibri Light" w:hAnsi="Calibri Light" w:cs="Times New Roman"/>
      <w:b w:val="0"/>
      <w:bCs w:val="0"/>
      <w:color w:val="2E74B5"/>
      <w:kern w:val="0"/>
    </w:rPr>
  </w:style>
  <w:style w:type="paragraph" w:styleId="TJ1">
    <w:name w:val="toc 1"/>
    <w:basedOn w:val="Norml"/>
    <w:next w:val="Norml"/>
    <w:autoRedefine/>
    <w:uiPriority w:val="39"/>
    <w:rsid w:val="00470044"/>
    <w:pPr>
      <w:spacing w:before="120" w:after="120"/>
    </w:pPr>
    <w:rPr>
      <w:rFonts w:ascii="Calibri" w:hAnsi="Calibri"/>
      <w:b/>
      <w:bCs/>
      <w:caps/>
      <w:sz w:val="20"/>
      <w:szCs w:val="20"/>
    </w:rPr>
  </w:style>
  <w:style w:type="paragraph" w:styleId="TJ2">
    <w:name w:val="toc 2"/>
    <w:basedOn w:val="Norml"/>
    <w:next w:val="Norml"/>
    <w:autoRedefine/>
    <w:uiPriority w:val="39"/>
    <w:rsid w:val="00470044"/>
    <w:pPr>
      <w:ind w:left="240"/>
    </w:pPr>
    <w:rPr>
      <w:rFonts w:ascii="Calibri" w:hAnsi="Calibri"/>
      <w:smallCaps/>
      <w:sz w:val="20"/>
      <w:szCs w:val="20"/>
    </w:rPr>
  </w:style>
  <w:style w:type="paragraph" w:styleId="TJ3">
    <w:name w:val="toc 3"/>
    <w:basedOn w:val="Norml"/>
    <w:next w:val="Norml"/>
    <w:autoRedefine/>
    <w:uiPriority w:val="39"/>
    <w:rsid w:val="00470044"/>
    <w:pPr>
      <w:ind w:left="480"/>
    </w:pPr>
    <w:rPr>
      <w:rFonts w:ascii="Calibri" w:hAnsi="Calibri"/>
      <w:i/>
      <w:iCs/>
      <w:sz w:val="20"/>
      <w:szCs w:val="20"/>
    </w:rPr>
  </w:style>
  <w:style w:type="paragraph" w:styleId="TJ4">
    <w:name w:val="toc 4"/>
    <w:basedOn w:val="Norml"/>
    <w:next w:val="Norml"/>
    <w:autoRedefine/>
    <w:rsid w:val="00470044"/>
    <w:pPr>
      <w:ind w:left="720"/>
    </w:pPr>
    <w:rPr>
      <w:rFonts w:ascii="Calibri" w:hAnsi="Calibri"/>
      <w:sz w:val="18"/>
      <w:szCs w:val="18"/>
    </w:rPr>
  </w:style>
  <w:style w:type="paragraph" w:styleId="TJ5">
    <w:name w:val="toc 5"/>
    <w:basedOn w:val="Norml"/>
    <w:next w:val="Norml"/>
    <w:autoRedefine/>
    <w:rsid w:val="00470044"/>
    <w:pPr>
      <w:ind w:left="960"/>
    </w:pPr>
    <w:rPr>
      <w:rFonts w:ascii="Calibri" w:hAnsi="Calibri"/>
      <w:sz w:val="18"/>
      <w:szCs w:val="18"/>
    </w:rPr>
  </w:style>
  <w:style w:type="paragraph" w:styleId="TJ6">
    <w:name w:val="toc 6"/>
    <w:basedOn w:val="Norml"/>
    <w:next w:val="Norml"/>
    <w:autoRedefine/>
    <w:rsid w:val="00470044"/>
    <w:pPr>
      <w:ind w:left="1200"/>
    </w:pPr>
    <w:rPr>
      <w:rFonts w:ascii="Calibri" w:hAnsi="Calibri"/>
      <w:sz w:val="18"/>
      <w:szCs w:val="18"/>
    </w:rPr>
  </w:style>
  <w:style w:type="paragraph" w:styleId="TJ7">
    <w:name w:val="toc 7"/>
    <w:basedOn w:val="Norml"/>
    <w:next w:val="Norml"/>
    <w:autoRedefine/>
    <w:rsid w:val="00470044"/>
    <w:pPr>
      <w:ind w:left="1440"/>
    </w:pPr>
    <w:rPr>
      <w:rFonts w:ascii="Calibri" w:hAnsi="Calibri"/>
      <w:sz w:val="18"/>
      <w:szCs w:val="18"/>
    </w:rPr>
  </w:style>
  <w:style w:type="paragraph" w:styleId="TJ8">
    <w:name w:val="toc 8"/>
    <w:basedOn w:val="Norml"/>
    <w:next w:val="Norml"/>
    <w:autoRedefine/>
    <w:rsid w:val="00470044"/>
    <w:pPr>
      <w:ind w:left="1680"/>
    </w:pPr>
    <w:rPr>
      <w:rFonts w:ascii="Calibri" w:hAnsi="Calibri"/>
      <w:sz w:val="18"/>
      <w:szCs w:val="18"/>
    </w:rPr>
  </w:style>
  <w:style w:type="paragraph" w:styleId="TJ9">
    <w:name w:val="toc 9"/>
    <w:basedOn w:val="Norml"/>
    <w:next w:val="Norml"/>
    <w:autoRedefine/>
    <w:rsid w:val="00470044"/>
    <w:pPr>
      <w:ind w:left="1920"/>
    </w:pPr>
    <w:rPr>
      <w:rFonts w:ascii="Calibri" w:hAnsi="Calibri"/>
      <w:sz w:val="18"/>
      <w:szCs w:val="18"/>
    </w:rPr>
  </w:style>
  <w:style w:type="character" w:styleId="Kiemels2">
    <w:name w:val="Strong"/>
    <w:basedOn w:val="Bekezdsalapbettpusa"/>
    <w:uiPriority w:val="22"/>
    <w:qFormat/>
    <w:rsid w:val="00470044"/>
    <w:rPr>
      <w:b/>
      <w:bCs/>
    </w:rPr>
  </w:style>
  <w:style w:type="character" w:styleId="Ershangslyozs">
    <w:name w:val="Intense Emphasis"/>
    <w:basedOn w:val="Bekezdsalapbettpusa"/>
    <w:uiPriority w:val="21"/>
    <w:qFormat/>
    <w:rsid w:val="00470044"/>
    <w:rPr>
      <w:b/>
      <w:bCs/>
      <w:i/>
      <w:iCs/>
      <w:color w:val="4F81BD" w:themeColor="accent1"/>
    </w:rPr>
  </w:style>
  <w:style w:type="paragraph" w:styleId="Szvegtrzs">
    <w:name w:val="Body Text"/>
    <w:basedOn w:val="Norml"/>
    <w:link w:val="SzvegtrzsChar"/>
    <w:uiPriority w:val="99"/>
    <w:unhideWhenUsed/>
    <w:rsid w:val="004B3D1F"/>
    <w:pPr>
      <w:spacing w:after="120"/>
    </w:pPr>
    <w:rPr>
      <w:szCs w:val="20"/>
    </w:rPr>
  </w:style>
  <w:style w:type="character" w:customStyle="1" w:styleId="SzvegtrzsChar">
    <w:name w:val="Szövegtörzs Char"/>
    <w:basedOn w:val="Bekezdsalapbettpusa"/>
    <w:link w:val="Szvegtrzs"/>
    <w:uiPriority w:val="99"/>
    <w:rsid w:val="004B3D1F"/>
    <w:rPr>
      <w:rFonts w:ascii="Times New Roman" w:eastAsia="Times New Roman" w:hAnsi="Times New Roman" w:cs="Times New Roman"/>
      <w:sz w:val="24"/>
      <w:szCs w:val="20"/>
      <w:lang w:eastAsia="hu-HU"/>
    </w:rPr>
  </w:style>
  <w:style w:type="character" w:customStyle="1" w:styleId="apple-converted-space">
    <w:name w:val="apple-converted-space"/>
    <w:basedOn w:val="Bekezdsalapbettpusa"/>
    <w:rsid w:val="00960196"/>
  </w:style>
  <w:style w:type="paragraph" w:styleId="HTML-kntformzott">
    <w:name w:val="HTML Preformatted"/>
    <w:basedOn w:val="Norml"/>
    <w:link w:val="HTML-kntformzottChar"/>
    <w:uiPriority w:val="99"/>
    <w:unhideWhenUsed/>
    <w:rsid w:val="00960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kntformzottChar">
    <w:name w:val="HTML-ként formázott Char"/>
    <w:basedOn w:val="Bekezdsalapbettpusa"/>
    <w:link w:val="HTML-kntformzott"/>
    <w:uiPriority w:val="99"/>
    <w:rsid w:val="00960196"/>
    <w:rPr>
      <w:rFonts w:ascii="Courier New" w:hAnsi="Courier New" w:cs="Courier New"/>
      <w:sz w:val="20"/>
      <w:szCs w:val="20"/>
      <w:lang w:eastAsia="hu-HU"/>
    </w:rPr>
  </w:style>
  <w:style w:type="character" w:styleId="Kiemels">
    <w:name w:val="Emphasis"/>
    <w:basedOn w:val="Bekezdsalapbettpusa"/>
    <w:uiPriority w:val="20"/>
    <w:qFormat/>
    <w:rsid w:val="00CC559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70044"/>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470044"/>
    <w:pPr>
      <w:keepNext/>
      <w:spacing w:before="240" w:after="60"/>
      <w:outlineLvl w:val="0"/>
    </w:pPr>
    <w:rPr>
      <w:rFonts w:ascii="Arial" w:hAnsi="Arial" w:cs="Arial"/>
      <w:b/>
      <w:bCs/>
      <w:kern w:val="32"/>
      <w:sz w:val="32"/>
      <w:szCs w:val="32"/>
    </w:rPr>
  </w:style>
  <w:style w:type="paragraph" w:styleId="Cmsor2">
    <w:name w:val="heading 2"/>
    <w:basedOn w:val="Norml"/>
    <w:next w:val="Norml"/>
    <w:link w:val="Cmsor2Char"/>
    <w:unhideWhenUsed/>
    <w:qFormat/>
    <w:rsid w:val="00470044"/>
    <w:pPr>
      <w:keepNext/>
      <w:spacing w:before="240" w:after="60"/>
      <w:outlineLvl w:val="1"/>
    </w:pPr>
    <w:rPr>
      <w:rFonts w:ascii="Cambria" w:hAnsi="Cambria"/>
      <w:b/>
      <w:bCs/>
      <w:i/>
      <w:iCs/>
      <w:sz w:val="28"/>
      <w:szCs w:val="28"/>
      <w:lang w:val="x-none" w:eastAsia="x-none"/>
    </w:rPr>
  </w:style>
  <w:style w:type="paragraph" w:styleId="Cmsor3">
    <w:name w:val="heading 3"/>
    <w:basedOn w:val="Norml"/>
    <w:next w:val="Norml"/>
    <w:link w:val="Cmsor3Char"/>
    <w:unhideWhenUsed/>
    <w:qFormat/>
    <w:rsid w:val="00470044"/>
    <w:pPr>
      <w:keepNext/>
      <w:spacing w:before="240" w:after="60"/>
      <w:outlineLvl w:val="2"/>
    </w:pPr>
    <w:rPr>
      <w:rFonts w:ascii="Calibri Light" w:hAnsi="Calibri Light"/>
      <w:b/>
      <w:bCs/>
      <w:sz w:val="26"/>
      <w:szCs w:val="26"/>
    </w:rPr>
  </w:style>
  <w:style w:type="paragraph" w:styleId="Cmsor7">
    <w:name w:val="heading 7"/>
    <w:basedOn w:val="Norml"/>
    <w:next w:val="Norml"/>
    <w:link w:val="Cmsor7Char"/>
    <w:semiHidden/>
    <w:unhideWhenUsed/>
    <w:qFormat/>
    <w:rsid w:val="00470044"/>
    <w:pPr>
      <w:spacing w:before="240" w:after="60"/>
      <w:outlineLvl w:val="6"/>
    </w:pPr>
    <w:rPr>
      <w:rFonts w:ascii="Calibri" w:hAnsi="Calibri"/>
      <w:lang w:val="x-none"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470044"/>
    <w:rPr>
      <w:rFonts w:ascii="Arial" w:eastAsia="Times New Roman" w:hAnsi="Arial" w:cs="Arial"/>
      <w:b/>
      <w:bCs/>
      <w:kern w:val="32"/>
      <w:sz w:val="32"/>
      <w:szCs w:val="32"/>
      <w:lang w:eastAsia="hu-HU"/>
    </w:rPr>
  </w:style>
  <w:style w:type="character" w:customStyle="1" w:styleId="Cmsor2Char">
    <w:name w:val="Címsor 2 Char"/>
    <w:basedOn w:val="Bekezdsalapbettpusa"/>
    <w:link w:val="Cmsor2"/>
    <w:rsid w:val="00470044"/>
    <w:rPr>
      <w:rFonts w:ascii="Cambria" w:eastAsia="Times New Roman" w:hAnsi="Cambria" w:cs="Times New Roman"/>
      <w:b/>
      <w:bCs/>
      <w:i/>
      <w:iCs/>
      <w:sz w:val="28"/>
      <w:szCs w:val="28"/>
      <w:lang w:val="x-none" w:eastAsia="x-none"/>
    </w:rPr>
  </w:style>
  <w:style w:type="character" w:customStyle="1" w:styleId="Cmsor3Char">
    <w:name w:val="Címsor 3 Char"/>
    <w:basedOn w:val="Bekezdsalapbettpusa"/>
    <w:link w:val="Cmsor3"/>
    <w:rsid w:val="00470044"/>
    <w:rPr>
      <w:rFonts w:ascii="Calibri Light" w:eastAsia="Times New Roman" w:hAnsi="Calibri Light" w:cs="Times New Roman"/>
      <w:b/>
      <w:bCs/>
      <w:sz w:val="26"/>
      <w:szCs w:val="26"/>
      <w:lang w:eastAsia="hu-HU"/>
    </w:rPr>
  </w:style>
  <w:style w:type="character" w:customStyle="1" w:styleId="Cmsor7Char">
    <w:name w:val="Címsor 7 Char"/>
    <w:basedOn w:val="Bekezdsalapbettpusa"/>
    <w:link w:val="Cmsor7"/>
    <w:semiHidden/>
    <w:rsid w:val="00470044"/>
    <w:rPr>
      <w:rFonts w:ascii="Calibri" w:eastAsia="Times New Roman" w:hAnsi="Calibri" w:cs="Times New Roman"/>
      <w:sz w:val="24"/>
      <w:szCs w:val="24"/>
      <w:lang w:val="x-none" w:eastAsia="x-none"/>
    </w:rPr>
  </w:style>
  <w:style w:type="paragraph" w:styleId="lfej">
    <w:name w:val="header"/>
    <w:basedOn w:val="Norml"/>
    <w:link w:val="lfejChar"/>
    <w:uiPriority w:val="99"/>
    <w:rsid w:val="00470044"/>
    <w:pPr>
      <w:tabs>
        <w:tab w:val="center" w:pos="4536"/>
        <w:tab w:val="right" w:pos="9072"/>
      </w:tabs>
    </w:pPr>
    <w:rPr>
      <w:lang w:val="x-none" w:eastAsia="x-none"/>
    </w:rPr>
  </w:style>
  <w:style w:type="character" w:customStyle="1" w:styleId="lfejChar">
    <w:name w:val="Élőfej Char"/>
    <w:basedOn w:val="Bekezdsalapbettpusa"/>
    <w:link w:val="lfej"/>
    <w:uiPriority w:val="99"/>
    <w:rsid w:val="00470044"/>
    <w:rPr>
      <w:rFonts w:ascii="Times New Roman" w:eastAsia="Times New Roman" w:hAnsi="Times New Roman" w:cs="Times New Roman"/>
      <w:sz w:val="24"/>
      <w:szCs w:val="24"/>
      <w:lang w:val="x-none" w:eastAsia="x-none"/>
    </w:rPr>
  </w:style>
  <w:style w:type="paragraph" w:styleId="llb">
    <w:name w:val="footer"/>
    <w:basedOn w:val="Norml"/>
    <w:link w:val="llbChar"/>
    <w:uiPriority w:val="99"/>
    <w:rsid w:val="00470044"/>
    <w:pPr>
      <w:tabs>
        <w:tab w:val="center" w:pos="4536"/>
        <w:tab w:val="right" w:pos="9072"/>
      </w:tabs>
    </w:pPr>
    <w:rPr>
      <w:lang w:val="x-none" w:eastAsia="x-none"/>
    </w:rPr>
  </w:style>
  <w:style w:type="character" w:customStyle="1" w:styleId="llbChar">
    <w:name w:val="Élőláb Char"/>
    <w:basedOn w:val="Bekezdsalapbettpusa"/>
    <w:link w:val="llb"/>
    <w:uiPriority w:val="99"/>
    <w:rsid w:val="00470044"/>
    <w:rPr>
      <w:rFonts w:ascii="Times New Roman" w:eastAsia="Times New Roman" w:hAnsi="Times New Roman" w:cs="Times New Roman"/>
      <w:sz w:val="24"/>
      <w:szCs w:val="24"/>
      <w:lang w:val="x-none" w:eastAsia="x-none"/>
    </w:rPr>
  </w:style>
  <w:style w:type="character" w:styleId="Oldalszm">
    <w:name w:val="page number"/>
    <w:basedOn w:val="Bekezdsalapbettpusa"/>
    <w:rsid w:val="00470044"/>
  </w:style>
  <w:style w:type="paragraph" w:styleId="Buborkszveg">
    <w:name w:val="Balloon Text"/>
    <w:basedOn w:val="Norml"/>
    <w:link w:val="BuborkszvegChar"/>
    <w:semiHidden/>
    <w:rsid w:val="00470044"/>
    <w:rPr>
      <w:rFonts w:ascii="Tahoma" w:hAnsi="Tahoma" w:cs="Tahoma"/>
      <w:sz w:val="16"/>
      <w:szCs w:val="16"/>
    </w:rPr>
  </w:style>
  <w:style w:type="character" w:customStyle="1" w:styleId="BuborkszvegChar">
    <w:name w:val="Buborékszöveg Char"/>
    <w:basedOn w:val="Bekezdsalapbettpusa"/>
    <w:link w:val="Buborkszveg"/>
    <w:semiHidden/>
    <w:rsid w:val="00470044"/>
    <w:rPr>
      <w:rFonts w:ascii="Tahoma" w:eastAsia="Times New Roman" w:hAnsi="Tahoma" w:cs="Tahoma"/>
      <w:sz w:val="16"/>
      <w:szCs w:val="16"/>
      <w:lang w:eastAsia="hu-HU"/>
    </w:rPr>
  </w:style>
  <w:style w:type="paragraph" w:styleId="Lbjegyzetszveg">
    <w:name w:val="footnote text"/>
    <w:basedOn w:val="Norml"/>
    <w:link w:val="LbjegyzetszvegChar"/>
    <w:semiHidden/>
    <w:rsid w:val="00470044"/>
    <w:rPr>
      <w:sz w:val="20"/>
      <w:szCs w:val="20"/>
    </w:rPr>
  </w:style>
  <w:style w:type="character" w:customStyle="1" w:styleId="LbjegyzetszvegChar">
    <w:name w:val="Lábjegyzetszöveg Char"/>
    <w:basedOn w:val="Bekezdsalapbettpusa"/>
    <w:link w:val="Lbjegyzetszveg"/>
    <w:semiHidden/>
    <w:rsid w:val="00470044"/>
    <w:rPr>
      <w:rFonts w:ascii="Times New Roman" w:eastAsia="Times New Roman" w:hAnsi="Times New Roman" w:cs="Times New Roman"/>
      <w:sz w:val="20"/>
      <w:szCs w:val="20"/>
      <w:lang w:eastAsia="hu-HU"/>
    </w:rPr>
  </w:style>
  <w:style w:type="character" w:styleId="Lbjegyzet-hivatkozs">
    <w:name w:val="footnote reference"/>
    <w:semiHidden/>
    <w:rsid w:val="00470044"/>
    <w:rPr>
      <w:vertAlign w:val="superscript"/>
    </w:rPr>
  </w:style>
  <w:style w:type="paragraph" w:customStyle="1" w:styleId="Vilgosrcs3jellszn1">
    <w:name w:val="Világos rács – 3. jelölőszín1"/>
    <w:basedOn w:val="Norml"/>
    <w:uiPriority w:val="99"/>
    <w:qFormat/>
    <w:rsid w:val="00470044"/>
    <w:pPr>
      <w:spacing w:after="200" w:line="276" w:lineRule="auto"/>
      <w:ind w:left="720"/>
    </w:pPr>
    <w:rPr>
      <w:rFonts w:ascii="Calibri" w:eastAsia="Calibri" w:hAnsi="Calibri" w:cs="Calibri"/>
      <w:sz w:val="22"/>
      <w:szCs w:val="22"/>
      <w:lang w:eastAsia="en-US"/>
    </w:rPr>
  </w:style>
  <w:style w:type="paragraph" w:customStyle="1" w:styleId="Default">
    <w:name w:val="Default"/>
    <w:uiPriority w:val="99"/>
    <w:rsid w:val="00470044"/>
    <w:pPr>
      <w:autoSpaceDE w:val="0"/>
      <w:autoSpaceDN w:val="0"/>
      <w:adjustRightInd w:val="0"/>
      <w:spacing w:after="0" w:line="240" w:lineRule="auto"/>
    </w:pPr>
    <w:rPr>
      <w:rFonts w:ascii="Calibri" w:eastAsia="Calibri" w:hAnsi="Calibri" w:cs="Calibri"/>
      <w:color w:val="000000"/>
      <w:sz w:val="24"/>
      <w:szCs w:val="24"/>
    </w:rPr>
  </w:style>
  <w:style w:type="paragraph" w:customStyle="1" w:styleId="ListParagraph1">
    <w:name w:val="List Paragraph1"/>
    <w:basedOn w:val="Norml"/>
    <w:uiPriority w:val="99"/>
    <w:rsid w:val="00470044"/>
    <w:pPr>
      <w:spacing w:after="200" w:line="276" w:lineRule="auto"/>
      <w:ind w:left="720"/>
    </w:pPr>
    <w:rPr>
      <w:rFonts w:ascii="Calibri" w:hAnsi="Calibri" w:cs="Calibri"/>
      <w:sz w:val="22"/>
      <w:szCs w:val="22"/>
      <w:lang w:eastAsia="en-US"/>
    </w:rPr>
  </w:style>
  <w:style w:type="paragraph" w:customStyle="1" w:styleId="Kzepesrcs12jellszn1">
    <w:name w:val="Közepes rács 1 – 2. jelölőszín1"/>
    <w:basedOn w:val="Norml"/>
    <w:uiPriority w:val="34"/>
    <w:qFormat/>
    <w:rsid w:val="00470044"/>
    <w:pPr>
      <w:ind w:left="720"/>
      <w:contextualSpacing/>
    </w:pPr>
  </w:style>
  <w:style w:type="paragraph" w:styleId="Szvegtrzs2">
    <w:name w:val="Body Text 2"/>
    <w:basedOn w:val="Norml"/>
    <w:link w:val="Szvegtrzs2Char"/>
    <w:uiPriority w:val="99"/>
    <w:rsid w:val="00470044"/>
    <w:pPr>
      <w:overflowPunct w:val="0"/>
      <w:autoSpaceDE w:val="0"/>
      <w:autoSpaceDN w:val="0"/>
      <w:adjustRightInd w:val="0"/>
      <w:jc w:val="both"/>
      <w:textAlignment w:val="baseline"/>
    </w:pPr>
    <w:rPr>
      <w:lang w:val="x-none" w:eastAsia="x-none"/>
    </w:rPr>
  </w:style>
  <w:style w:type="character" w:customStyle="1" w:styleId="Szvegtrzs2Char">
    <w:name w:val="Szövegtörzs 2 Char"/>
    <w:basedOn w:val="Bekezdsalapbettpusa"/>
    <w:link w:val="Szvegtrzs2"/>
    <w:uiPriority w:val="99"/>
    <w:rsid w:val="00470044"/>
    <w:rPr>
      <w:rFonts w:ascii="Times New Roman" w:eastAsia="Times New Roman" w:hAnsi="Times New Roman" w:cs="Times New Roman"/>
      <w:sz w:val="24"/>
      <w:szCs w:val="24"/>
      <w:lang w:val="x-none" w:eastAsia="x-none"/>
    </w:rPr>
  </w:style>
  <w:style w:type="paragraph" w:styleId="NormlWeb">
    <w:name w:val="Normal (Web)"/>
    <w:basedOn w:val="Norml"/>
    <w:uiPriority w:val="99"/>
    <w:rsid w:val="00470044"/>
    <w:pPr>
      <w:spacing w:before="100" w:beforeAutospacing="1" w:after="100" w:afterAutospacing="1"/>
    </w:pPr>
  </w:style>
  <w:style w:type="character" w:customStyle="1" w:styleId="articleseparator">
    <w:name w:val="article_separator"/>
    <w:basedOn w:val="Bekezdsalapbettpusa"/>
    <w:rsid w:val="00470044"/>
  </w:style>
  <w:style w:type="paragraph" w:customStyle="1" w:styleId="Kiemels21">
    <w:name w:val="Kiemelés 21"/>
    <w:qFormat/>
    <w:rsid w:val="00470044"/>
    <w:pPr>
      <w:spacing w:after="0" w:line="240" w:lineRule="auto"/>
    </w:pPr>
    <w:rPr>
      <w:rFonts w:ascii="Times New Roman" w:eastAsia="Times New Roman" w:hAnsi="Times New Roman" w:cs="Times New Roman"/>
      <w:sz w:val="24"/>
      <w:szCs w:val="24"/>
      <w:lang w:eastAsia="hu-HU"/>
    </w:rPr>
  </w:style>
  <w:style w:type="character" w:styleId="Hiperhivatkozs">
    <w:name w:val="Hyperlink"/>
    <w:uiPriority w:val="99"/>
    <w:rsid w:val="00470044"/>
    <w:rPr>
      <w:color w:val="0000FF"/>
      <w:u w:val="single"/>
    </w:rPr>
  </w:style>
  <w:style w:type="character" w:customStyle="1" w:styleId="link01">
    <w:name w:val="link01"/>
    <w:basedOn w:val="Bekezdsalapbettpusa"/>
    <w:rsid w:val="00470044"/>
  </w:style>
  <w:style w:type="paragraph" w:styleId="Listaszerbekezds">
    <w:name w:val="List Paragraph"/>
    <w:basedOn w:val="Norml"/>
    <w:uiPriority w:val="34"/>
    <w:qFormat/>
    <w:rsid w:val="00470044"/>
    <w:pPr>
      <w:ind w:left="720"/>
      <w:contextualSpacing/>
    </w:pPr>
  </w:style>
  <w:style w:type="character" w:styleId="Jegyzethivatkozs">
    <w:name w:val="annotation reference"/>
    <w:rsid w:val="00470044"/>
    <w:rPr>
      <w:sz w:val="16"/>
      <w:szCs w:val="16"/>
    </w:rPr>
  </w:style>
  <w:style w:type="paragraph" w:styleId="Jegyzetszveg">
    <w:name w:val="annotation text"/>
    <w:basedOn w:val="Norml"/>
    <w:link w:val="JegyzetszvegChar"/>
    <w:rsid w:val="00470044"/>
    <w:rPr>
      <w:sz w:val="20"/>
      <w:szCs w:val="20"/>
    </w:rPr>
  </w:style>
  <w:style w:type="character" w:customStyle="1" w:styleId="JegyzetszvegChar">
    <w:name w:val="Jegyzetszöveg Char"/>
    <w:basedOn w:val="Bekezdsalapbettpusa"/>
    <w:link w:val="Jegyzetszveg"/>
    <w:rsid w:val="00470044"/>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rsid w:val="00470044"/>
    <w:rPr>
      <w:b/>
      <w:bCs/>
    </w:rPr>
  </w:style>
  <w:style w:type="character" w:customStyle="1" w:styleId="MegjegyzstrgyaChar">
    <w:name w:val="Megjegyzés tárgya Char"/>
    <w:basedOn w:val="JegyzetszvegChar"/>
    <w:link w:val="Megjegyzstrgya"/>
    <w:rsid w:val="00470044"/>
    <w:rPr>
      <w:rFonts w:ascii="Times New Roman" w:eastAsia="Times New Roman" w:hAnsi="Times New Roman" w:cs="Times New Roman"/>
      <w:b/>
      <w:bCs/>
      <w:sz w:val="20"/>
      <w:szCs w:val="20"/>
      <w:lang w:eastAsia="hu-HU"/>
    </w:rPr>
  </w:style>
  <w:style w:type="paragraph" w:styleId="Vltozat">
    <w:name w:val="Revision"/>
    <w:hidden/>
    <w:rsid w:val="00470044"/>
    <w:pPr>
      <w:spacing w:after="0" w:line="240" w:lineRule="auto"/>
    </w:pPr>
    <w:rPr>
      <w:rFonts w:ascii="Times New Roman" w:eastAsia="Times New Roman" w:hAnsi="Times New Roman" w:cs="Times New Roman"/>
      <w:sz w:val="24"/>
      <w:szCs w:val="24"/>
      <w:lang w:eastAsia="hu-HU"/>
    </w:rPr>
  </w:style>
  <w:style w:type="paragraph" w:styleId="Tartalomjegyzkcmsora">
    <w:name w:val="TOC Heading"/>
    <w:basedOn w:val="Cmsor1"/>
    <w:next w:val="Norml"/>
    <w:uiPriority w:val="39"/>
    <w:unhideWhenUsed/>
    <w:qFormat/>
    <w:rsid w:val="00470044"/>
    <w:pPr>
      <w:keepLines/>
      <w:spacing w:after="0" w:line="259" w:lineRule="auto"/>
      <w:outlineLvl w:val="9"/>
    </w:pPr>
    <w:rPr>
      <w:rFonts w:ascii="Calibri Light" w:hAnsi="Calibri Light" w:cs="Times New Roman"/>
      <w:b w:val="0"/>
      <w:bCs w:val="0"/>
      <w:color w:val="2E74B5"/>
      <w:kern w:val="0"/>
    </w:rPr>
  </w:style>
  <w:style w:type="paragraph" w:styleId="TJ1">
    <w:name w:val="toc 1"/>
    <w:basedOn w:val="Norml"/>
    <w:next w:val="Norml"/>
    <w:autoRedefine/>
    <w:uiPriority w:val="39"/>
    <w:rsid w:val="00470044"/>
    <w:pPr>
      <w:spacing w:before="120" w:after="120"/>
    </w:pPr>
    <w:rPr>
      <w:rFonts w:ascii="Calibri" w:hAnsi="Calibri"/>
      <w:b/>
      <w:bCs/>
      <w:caps/>
      <w:sz w:val="20"/>
      <w:szCs w:val="20"/>
    </w:rPr>
  </w:style>
  <w:style w:type="paragraph" w:styleId="TJ2">
    <w:name w:val="toc 2"/>
    <w:basedOn w:val="Norml"/>
    <w:next w:val="Norml"/>
    <w:autoRedefine/>
    <w:uiPriority w:val="39"/>
    <w:rsid w:val="00470044"/>
    <w:pPr>
      <w:ind w:left="240"/>
    </w:pPr>
    <w:rPr>
      <w:rFonts w:ascii="Calibri" w:hAnsi="Calibri"/>
      <w:smallCaps/>
      <w:sz w:val="20"/>
      <w:szCs w:val="20"/>
    </w:rPr>
  </w:style>
  <w:style w:type="paragraph" w:styleId="TJ3">
    <w:name w:val="toc 3"/>
    <w:basedOn w:val="Norml"/>
    <w:next w:val="Norml"/>
    <w:autoRedefine/>
    <w:uiPriority w:val="39"/>
    <w:rsid w:val="00470044"/>
    <w:pPr>
      <w:ind w:left="480"/>
    </w:pPr>
    <w:rPr>
      <w:rFonts w:ascii="Calibri" w:hAnsi="Calibri"/>
      <w:i/>
      <w:iCs/>
      <w:sz w:val="20"/>
      <w:szCs w:val="20"/>
    </w:rPr>
  </w:style>
  <w:style w:type="paragraph" w:styleId="TJ4">
    <w:name w:val="toc 4"/>
    <w:basedOn w:val="Norml"/>
    <w:next w:val="Norml"/>
    <w:autoRedefine/>
    <w:rsid w:val="00470044"/>
    <w:pPr>
      <w:ind w:left="720"/>
    </w:pPr>
    <w:rPr>
      <w:rFonts w:ascii="Calibri" w:hAnsi="Calibri"/>
      <w:sz w:val="18"/>
      <w:szCs w:val="18"/>
    </w:rPr>
  </w:style>
  <w:style w:type="paragraph" w:styleId="TJ5">
    <w:name w:val="toc 5"/>
    <w:basedOn w:val="Norml"/>
    <w:next w:val="Norml"/>
    <w:autoRedefine/>
    <w:rsid w:val="00470044"/>
    <w:pPr>
      <w:ind w:left="960"/>
    </w:pPr>
    <w:rPr>
      <w:rFonts w:ascii="Calibri" w:hAnsi="Calibri"/>
      <w:sz w:val="18"/>
      <w:szCs w:val="18"/>
    </w:rPr>
  </w:style>
  <w:style w:type="paragraph" w:styleId="TJ6">
    <w:name w:val="toc 6"/>
    <w:basedOn w:val="Norml"/>
    <w:next w:val="Norml"/>
    <w:autoRedefine/>
    <w:rsid w:val="00470044"/>
    <w:pPr>
      <w:ind w:left="1200"/>
    </w:pPr>
    <w:rPr>
      <w:rFonts w:ascii="Calibri" w:hAnsi="Calibri"/>
      <w:sz w:val="18"/>
      <w:szCs w:val="18"/>
    </w:rPr>
  </w:style>
  <w:style w:type="paragraph" w:styleId="TJ7">
    <w:name w:val="toc 7"/>
    <w:basedOn w:val="Norml"/>
    <w:next w:val="Norml"/>
    <w:autoRedefine/>
    <w:rsid w:val="00470044"/>
    <w:pPr>
      <w:ind w:left="1440"/>
    </w:pPr>
    <w:rPr>
      <w:rFonts w:ascii="Calibri" w:hAnsi="Calibri"/>
      <w:sz w:val="18"/>
      <w:szCs w:val="18"/>
    </w:rPr>
  </w:style>
  <w:style w:type="paragraph" w:styleId="TJ8">
    <w:name w:val="toc 8"/>
    <w:basedOn w:val="Norml"/>
    <w:next w:val="Norml"/>
    <w:autoRedefine/>
    <w:rsid w:val="00470044"/>
    <w:pPr>
      <w:ind w:left="1680"/>
    </w:pPr>
    <w:rPr>
      <w:rFonts w:ascii="Calibri" w:hAnsi="Calibri"/>
      <w:sz w:val="18"/>
      <w:szCs w:val="18"/>
    </w:rPr>
  </w:style>
  <w:style w:type="paragraph" w:styleId="TJ9">
    <w:name w:val="toc 9"/>
    <w:basedOn w:val="Norml"/>
    <w:next w:val="Norml"/>
    <w:autoRedefine/>
    <w:rsid w:val="00470044"/>
    <w:pPr>
      <w:ind w:left="1920"/>
    </w:pPr>
    <w:rPr>
      <w:rFonts w:ascii="Calibri" w:hAnsi="Calibri"/>
      <w:sz w:val="18"/>
      <w:szCs w:val="18"/>
    </w:rPr>
  </w:style>
  <w:style w:type="character" w:styleId="Kiemels2">
    <w:name w:val="Strong"/>
    <w:basedOn w:val="Bekezdsalapbettpusa"/>
    <w:uiPriority w:val="22"/>
    <w:qFormat/>
    <w:rsid w:val="00470044"/>
    <w:rPr>
      <w:b/>
      <w:bCs/>
    </w:rPr>
  </w:style>
  <w:style w:type="character" w:styleId="Ershangslyozs">
    <w:name w:val="Intense Emphasis"/>
    <w:basedOn w:val="Bekezdsalapbettpusa"/>
    <w:uiPriority w:val="21"/>
    <w:qFormat/>
    <w:rsid w:val="00470044"/>
    <w:rPr>
      <w:b/>
      <w:bCs/>
      <w:i/>
      <w:iCs/>
      <w:color w:val="4F81BD" w:themeColor="accent1"/>
    </w:rPr>
  </w:style>
  <w:style w:type="paragraph" w:styleId="Szvegtrzs">
    <w:name w:val="Body Text"/>
    <w:basedOn w:val="Norml"/>
    <w:link w:val="SzvegtrzsChar"/>
    <w:uiPriority w:val="99"/>
    <w:unhideWhenUsed/>
    <w:rsid w:val="004B3D1F"/>
    <w:pPr>
      <w:spacing w:after="120"/>
    </w:pPr>
    <w:rPr>
      <w:szCs w:val="20"/>
    </w:rPr>
  </w:style>
  <w:style w:type="character" w:customStyle="1" w:styleId="SzvegtrzsChar">
    <w:name w:val="Szövegtörzs Char"/>
    <w:basedOn w:val="Bekezdsalapbettpusa"/>
    <w:link w:val="Szvegtrzs"/>
    <w:uiPriority w:val="99"/>
    <w:rsid w:val="004B3D1F"/>
    <w:rPr>
      <w:rFonts w:ascii="Times New Roman" w:eastAsia="Times New Roman" w:hAnsi="Times New Roman" w:cs="Times New Roman"/>
      <w:sz w:val="24"/>
      <w:szCs w:val="20"/>
      <w:lang w:eastAsia="hu-HU"/>
    </w:rPr>
  </w:style>
  <w:style w:type="character" w:customStyle="1" w:styleId="apple-converted-space">
    <w:name w:val="apple-converted-space"/>
    <w:basedOn w:val="Bekezdsalapbettpusa"/>
    <w:rsid w:val="00960196"/>
  </w:style>
  <w:style w:type="paragraph" w:styleId="HTML-kntformzott">
    <w:name w:val="HTML Preformatted"/>
    <w:basedOn w:val="Norml"/>
    <w:link w:val="HTML-kntformzottChar"/>
    <w:uiPriority w:val="99"/>
    <w:unhideWhenUsed/>
    <w:rsid w:val="00960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kntformzottChar">
    <w:name w:val="HTML-ként formázott Char"/>
    <w:basedOn w:val="Bekezdsalapbettpusa"/>
    <w:link w:val="HTML-kntformzott"/>
    <w:uiPriority w:val="99"/>
    <w:rsid w:val="00960196"/>
    <w:rPr>
      <w:rFonts w:ascii="Courier New" w:hAnsi="Courier New" w:cs="Courier New"/>
      <w:sz w:val="20"/>
      <w:szCs w:val="20"/>
      <w:lang w:eastAsia="hu-HU"/>
    </w:rPr>
  </w:style>
  <w:style w:type="character" w:styleId="Kiemels">
    <w:name w:val="Emphasis"/>
    <w:basedOn w:val="Bekezdsalapbettpusa"/>
    <w:uiPriority w:val="20"/>
    <w:qFormat/>
    <w:rsid w:val="00CC55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6054">
      <w:bodyDiv w:val="1"/>
      <w:marLeft w:val="0"/>
      <w:marRight w:val="0"/>
      <w:marTop w:val="0"/>
      <w:marBottom w:val="0"/>
      <w:divBdr>
        <w:top w:val="none" w:sz="0" w:space="0" w:color="auto"/>
        <w:left w:val="none" w:sz="0" w:space="0" w:color="auto"/>
        <w:bottom w:val="none" w:sz="0" w:space="0" w:color="auto"/>
        <w:right w:val="none" w:sz="0" w:space="0" w:color="auto"/>
      </w:divBdr>
    </w:div>
    <w:div w:id="119806990">
      <w:bodyDiv w:val="1"/>
      <w:marLeft w:val="0"/>
      <w:marRight w:val="0"/>
      <w:marTop w:val="0"/>
      <w:marBottom w:val="0"/>
      <w:divBdr>
        <w:top w:val="none" w:sz="0" w:space="0" w:color="auto"/>
        <w:left w:val="none" w:sz="0" w:space="0" w:color="auto"/>
        <w:bottom w:val="none" w:sz="0" w:space="0" w:color="auto"/>
        <w:right w:val="none" w:sz="0" w:space="0" w:color="auto"/>
      </w:divBdr>
    </w:div>
    <w:div w:id="873418786">
      <w:bodyDiv w:val="1"/>
      <w:marLeft w:val="0"/>
      <w:marRight w:val="0"/>
      <w:marTop w:val="0"/>
      <w:marBottom w:val="0"/>
      <w:divBdr>
        <w:top w:val="none" w:sz="0" w:space="0" w:color="auto"/>
        <w:left w:val="none" w:sz="0" w:space="0" w:color="auto"/>
        <w:bottom w:val="none" w:sz="0" w:space="0" w:color="auto"/>
        <w:right w:val="none" w:sz="0" w:space="0" w:color="auto"/>
      </w:divBdr>
    </w:div>
    <w:div w:id="1258831568">
      <w:bodyDiv w:val="1"/>
      <w:marLeft w:val="0"/>
      <w:marRight w:val="0"/>
      <w:marTop w:val="0"/>
      <w:marBottom w:val="0"/>
      <w:divBdr>
        <w:top w:val="none" w:sz="0" w:space="0" w:color="auto"/>
        <w:left w:val="none" w:sz="0" w:space="0" w:color="auto"/>
        <w:bottom w:val="none" w:sz="0" w:space="0" w:color="auto"/>
        <w:right w:val="none" w:sz="0" w:space="0" w:color="auto"/>
      </w:divBdr>
    </w:div>
    <w:div w:id="1524974522">
      <w:bodyDiv w:val="1"/>
      <w:marLeft w:val="0"/>
      <w:marRight w:val="0"/>
      <w:marTop w:val="0"/>
      <w:marBottom w:val="0"/>
      <w:divBdr>
        <w:top w:val="none" w:sz="0" w:space="0" w:color="auto"/>
        <w:left w:val="none" w:sz="0" w:space="0" w:color="auto"/>
        <w:bottom w:val="none" w:sz="0" w:space="0" w:color="auto"/>
        <w:right w:val="none" w:sz="0" w:space="0" w:color="auto"/>
      </w:divBdr>
    </w:div>
    <w:div w:id="211832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kultura.h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10068-2C7D-43D8-9A46-4EF725838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29</Pages>
  <Words>7720</Words>
  <Characters>53275</Characters>
  <Application>Microsoft Office Word</Application>
  <DocSecurity>0</DocSecurity>
  <Lines>443</Lines>
  <Paragraphs>121</Paragraphs>
  <ScaleCrop>false</ScaleCrop>
  <HeadingPairs>
    <vt:vector size="2" baseType="variant">
      <vt:variant>
        <vt:lpstr>Cím</vt:lpstr>
      </vt:variant>
      <vt:variant>
        <vt:i4>1</vt:i4>
      </vt:variant>
    </vt:vector>
  </HeadingPairs>
  <TitlesOfParts>
    <vt:vector size="1" baseType="lpstr">
      <vt:lpstr/>
    </vt:vector>
  </TitlesOfParts>
  <Company>Hewlett-Packard</Company>
  <LinksUpToDate>false</LinksUpToDate>
  <CharactersWithSpaces>60874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Pühra Anikó</dc:creator>
  <cp:lastModifiedBy>Pühra Anikó</cp:lastModifiedBy>
  <cp:revision>5</cp:revision>
  <cp:lastPrinted>2017-05-02T07:20:00Z</cp:lastPrinted>
  <dcterms:created xsi:type="dcterms:W3CDTF">2017-05-14T08:31:00Z</dcterms:created>
  <dcterms:modified xsi:type="dcterms:W3CDTF">2017-05-14T21:47:00Z</dcterms:modified>
</cp:coreProperties>
</file>